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0083224" w14:textId="77777777" w:rsidR="00D31691" w:rsidRPr="00232D39" w:rsidRDefault="00BC56C2" w:rsidP="005B0482">
      <w:pPr>
        <w:pStyle w:val="Liniapozioma"/>
        <w:spacing w:after="0"/>
        <w:rPr>
          <w:rFonts w:ascii="Blogger Sans" w:hAnsi="Blogger Sans" w:cs="Arial"/>
          <w:sz w:val="24"/>
          <w:szCs w:val="24"/>
        </w:rPr>
      </w:pPr>
      <w:r w:rsidRPr="00232D39">
        <w:rPr>
          <w:rFonts w:ascii="Blogger Sans" w:hAnsi="Blogger Sans" w:cs="Arial"/>
          <w:sz w:val="24"/>
          <w:szCs w:val="24"/>
        </w:rPr>
        <w:t xml:space="preserve"> </w:t>
      </w:r>
    </w:p>
    <w:p w14:paraId="1578597C" w14:textId="77777777" w:rsidR="009A5C9C" w:rsidRPr="00232D39" w:rsidRDefault="009A5C9C" w:rsidP="005B0482">
      <w:pPr>
        <w:jc w:val="center"/>
        <w:rPr>
          <w:rFonts w:ascii="Blogger Sans" w:hAnsi="Blogger Sans" w:cs="Arial"/>
          <w:b/>
          <w:bCs/>
        </w:rPr>
      </w:pPr>
    </w:p>
    <w:p w14:paraId="450DABAF" w14:textId="77777777" w:rsidR="00D31691" w:rsidRPr="00232D39" w:rsidRDefault="009A5C9C" w:rsidP="005B0482">
      <w:pPr>
        <w:jc w:val="center"/>
        <w:rPr>
          <w:rFonts w:ascii="Blogger Sans" w:hAnsi="Blogger Sans" w:cs="Arial"/>
          <w:b/>
          <w:bCs/>
        </w:rPr>
      </w:pPr>
      <w:r w:rsidRPr="00232D39">
        <w:rPr>
          <w:rFonts w:ascii="Blogger Sans" w:hAnsi="Blogger Sans" w:cs="Arial"/>
          <w:b/>
          <w:bCs/>
        </w:rPr>
        <w:t>S</w:t>
      </w:r>
      <w:r w:rsidR="00D31691" w:rsidRPr="00232D39">
        <w:rPr>
          <w:rFonts w:ascii="Blogger Sans" w:hAnsi="Blogger Sans" w:cs="Arial"/>
          <w:b/>
          <w:bCs/>
        </w:rPr>
        <w:t>PECYFIKACJA WARUNKÓW ZAMÓWIENIA</w:t>
      </w:r>
    </w:p>
    <w:p w14:paraId="388036E9" w14:textId="77777777" w:rsidR="00D31691" w:rsidRPr="00232D39" w:rsidRDefault="002504B6" w:rsidP="005B0482">
      <w:pPr>
        <w:jc w:val="center"/>
        <w:rPr>
          <w:rFonts w:ascii="Blogger Sans" w:hAnsi="Blogger Sans" w:cs="Arial"/>
        </w:rPr>
      </w:pPr>
      <w:r w:rsidRPr="00232D39">
        <w:rPr>
          <w:rFonts w:ascii="Blogger Sans" w:hAnsi="Blogger Sans" w:cs="Arial"/>
        </w:rPr>
        <w:t xml:space="preserve">(zwana dalej </w:t>
      </w:r>
      <w:proofErr w:type="spellStart"/>
      <w:r w:rsidRPr="00232D39">
        <w:rPr>
          <w:rFonts w:ascii="Blogger Sans" w:hAnsi="Blogger Sans" w:cs="Arial"/>
        </w:rPr>
        <w:t>S</w:t>
      </w:r>
      <w:r w:rsidR="00D31691" w:rsidRPr="00232D39">
        <w:rPr>
          <w:rFonts w:ascii="Blogger Sans" w:hAnsi="Blogger Sans" w:cs="Arial"/>
        </w:rPr>
        <w:t>WZ</w:t>
      </w:r>
      <w:proofErr w:type="spellEnd"/>
      <w:r w:rsidR="00D31691" w:rsidRPr="00232D39">
        <w:rPr>
          <w:rFonts w:ascii="Blogger Sans" w:hAnsi="Blogger Sans" w:cs="Arial"/>
        </w:rPr>
        <w:t>)</w:t>
      </w:r>
    </w:p>
    <w:p w14:paraId="29C7566C" w14:textId="77777777" w:rsidR="00781CE3" w:rsidRPr="00232D39" w:rsidRDefault="00781CE3" w:rsidP="005B0482">
      <w:pPr>
        <w:jc w:val="center"/>
        <w:rPr>
          <w:rFonts w:ascii="Blogger Sans" w:hAnsi="Blogger Sans" w:cs="Arial"/>
        </w:rPr>
      </w:pPr>
    </w:p>
    <w:p w14:paraId="5F4B358A" w14:textId="77777777" w:rsidR="002569F6" w:rsidRPr="00232D39" w:rsidRDefault="002569F6" w:rsidP="005B0482">
      <w:pPr>
        <w:jc w:val="center"/>
        <w:rPr>
          <w:rFonts w:ascii="Blogger Sans" w:hAnsi="Blogger Sans" w:cs="Arial"/>
        </w:rPr>
      </w:pPr>
    </w:p>
    <w:p w14:paraId="6351D3D6" w14:textId="77777777" w:rsidR="00781CE3" w:rsidRPr="00232D39" w:rsidRDefault="00781CE3" w:rsidP="005B0482">
      <w:pPr>
        <w:jc w:val="center"/>
        <w:rPr>
          <w:rFonts w:ascii="Blogger Sans" w:hAnsi="Blogger Sans" w:cs="Calibri Light"/>
        </w:rPr>
      </w:pPr>
      <w:r w:rsidRPr="00232D39">
        <w:rPr>
          <w:rFonts w:ascii="Blogger Sans" w:hAnsi="Blogger Sans" w:cs="Calibri Light"/>
        </w:rPr>
        <w:t>W POSTĘPOWANIU O UDZIELENIE ZAMÓWI</w:t>
      </w:r>
      <w:r w:rsidR="002504B6" w:rsidRPr="00232D39">
        <w:rPr>
          <w:rFonts w:ascii="Blogger Sans" w:hAnsi="Blogger Sans" w:cs="Calibri Light"/>
        </w:rPr>
        <w:t xml:space="preserve">ENIA PUBLICZNEGO PROWADZONYM W </w:t>
      </w:r>
      <w:r w:rsidRPr="00232D39">
        <w:rPr>
          <w:rFonts w:ascii="Blogger Sans" w:hAnsi="Blogger Sans" w:cs="Calibri Light"/>
        </w:rPr>
        <w:t xml:space="preserve">TRYBIE </w:t>
      </w:r>
      <w:r w:rsidR="002504B6" w:rsidRPr="00232D39">
        <w:rPr>
          <w:rFonts w:ascii="Blogger Sans" w:hAnsi="Blogger Sans" w:cs="Calibri Light"/>
        </w:rPr>
        <w:t xml:space="preserve">PODSTAWOWYM </w:t>
      </w:r>
      <w:r w:rsidR="00400053" w:rsidRPr="00232D39">
        <w:rPr>
          <w:rFonts w:ascii="Blogger Sans" w:hAnsi="Blogger Sans" w:cs="Calibri Light"/>
        </w:rPr>
        <w:t>Z MOŻL</w:t>
      </w:r>
      <w:r w:rsidR="006B4285" w:rsidRPr="00232D39">
        <w:rPr>
          <w:rFonts w:ascii="Blogger Sans" w:hAnsi="Blogger Sans" w:cs="Calibri Light"/>
        </w:rPr>
        <w:t>I</w:t>
      </w:r>
      <w:r w:rsidR="00400053" w:rsidRPr="00232D39">
        <w:rPr>
          <w:rFonts w:ascii="Blogger Sans" w:hAnsi="Blogger Sans" w:cs="Calibri Light"/>
        </w:rPr>
        <w:t>WOŚCIĄ PRZEPROWADZENIA NEGOCJACJI</w:t>
      </w:r>
    </w:p>
    <w:p w14:paraId="55389760" w14:textId="77777777" w:rsidR="00D31691" w:rsidRPr="00232D39" w:rsidRDefault="00D31691" w:rsidP="005B0482">
      <w:pPr>
        <w:rPr>
          <w:rFonts w:ascii="Blogger Sans" w:hAnsi="Blogger Sans" w:cs="Arial"/>
        </w:rPr>
      </w:pPr>
    </w:p>
    <w:p w14:paraId="77142785" w14:textId="77777777" w:rsidR="00D31691" w:rsidRPr="00232D39" w:rsidRDefault="00086267" w:rsidP="005B0482">
      <w:pPr>
        <w:jc w:val="center"/>
        <w:rPr>
          <w:rFonts w:ascii="Blogger Sans" w:hAnsi="Blogger Sans" w:cs="Arial"/>
        </w:rPr>
      </w:pPr>
      <w:r w:rsidRPr="00232D39">
        <w:rPr>
          <w:rFonts w:ascii="Blogger Sans" w:hAnsi="Blogger Sans" w:cs="Arial"/>
        </w:rPr>
        <w:t>n</w:t>
      </w:r>
      <w:r w:rsidR="00781CE3" w:rsidRPr="00232D39">
        <w:rPr>
          <w:rFonts w:ascii="Blogger Sans" w:hAnsi="Blogger Sans" w:cs="Arial"/>
        </w:rPr>
        <w:t>a</w:t>
      </w:r>
      <w:r w:rsidRPr="00232D39">
        <w:rPr>
          <w:rFonts w:ascii="Blogger Sans" w:hAnsi="Blogger Sans" w:cs="Arial"/>
        </w:rPr>
        <w:t>:</w:t>
      </w:r>
    </w:p>
    <w:p w14:paraId="01765621" w14:textId="77777777" w:rsidR="005B0482" w:rsidRDefault="005B0482" w:rsidP="005B0482">
      <w:pPr>
        <w:widowControl w:val="0"/>
        <w:autoSpaceDE w:val="0"/>
        <w:autoSpaceDN w:val="0"/>
        <w:adjustRightInd w:val="0"/>
        <w:jc w:val="center"/>
        <w:rPr>
          <w:rFonts w:ascii="Blogger Sans" w:hAnsi="Blogger Sans" w:cs="Segoe UI"/>
          <w:b/>
          <w:color w:val="000000"/>
        </w:rPr>
      </w:pPr>
      <w:r w:rsidRPr="00FB2BED">
        <w:rPr>
          <w:rFonts w:ascii="Blogger Sans" w:hAnsi="Blogger Sans" w:cs="Segoe UI"/>
          <w:b/>
          <w:color w:val="000000"/>
        </w:rPr>
        <w:t>„</w:t>
      </w:r>
      <w:bookmarkStart w:id="0" w:name="_Hlk194050063"/>
      <w:r w:rsidRPr="00FB2BED">
        <w:rPr>
          <w:rFonts w:ascii="Blogger Sans" w:hAnsi="Blogger Sans" w:cs="Segoe UI"/>
          <w:b/>
          <w:color w:val="000000"/>
        </w:rPr>
        <w:t>Utworzenie 96 nowych miejsc opieki dla dzieci w wieku do lat 3 w ramach nowej inwestycji, w żłobku</w:t>
      </w:r>
      <w:r>
        <w:rPr>
          <w:rFonts w:ascii="Blogger Sans" w:hAnsi="Blogger Sans" w:cs="Segoe UI"/>
          <w:b/>
          <w:color w:val="000000"/>
        </w:rPr>
        <w:t xml:space="preserve"> </w:t>
      </w:r>
      <w:r w:rsidRPr="00FB2BED">
        <w:rPr>
          <w:rFonts w:ascii="Blogger Sans" w:hAnsi="Blogger Sans" w:cs="Segoe UI"/>
          <w:b/>
          <w:color w:val="000000"/>
        </w:rPr>
        <w:t xml:space="preserve">w Gminie Sierakowice, </w:t>
      </w:r>
    </w:p>
    <w:p w14:paraId="33D2DE5F" w14:textId="77777777" w:rsidR="005B0482" w:rsidRDefault="005B0482" w:rsidP="005B0482">
      <w:pPr>
        <w:widowControl w:val="0"/>
        <w:autoSpaceDE w:val="0"/>
        <w:autoSpaceDN w:val="0"/>
        <w:adjustRightInd w:val="0"/>
        <w:jc w:val="center"/>
        <w:rPr>
          <w:rFonts w:ascii="Blogger Sans" w:hAnsi="Blogger Sans"/>
          <w:b/>
          <w:bCs/>
          <w:i/>
        </w:rPr>
      </w:pPr>
      <w:r w:rsidRPr="00FB2BED">
        <w:rPr>
          <w:rFonts w:ascii="Blogger Sans" w:hAnsi="Blogger Sans" w:cs="Segoe UI"/>
          <w:b/>
          <w:color w:val="000000"/>
        </w:rPr>
        <w:t xml:space="preserve">ul. </w:t>
      </w:r>
      <w:proofErr w:type="spellStart"/>
      <w:r w:rsidRPr="00FB2BED">
        <w:rPr>
          <w:rFonts w:ascii="Blogger Sans" w:hAnsi="Blogger Sans" w:cs="Segoe UI"/>
          <w:b/>
          <w:color w:val="000000"/>
        </w:rPr>
        <w:t>Necla</w:t>
      </w:r>
      <w:proofErr w:type="spellEnd"/>
      <w:r w:rsidRPr="00FB2BED">
        <w:rPr>
          <w:rFonts w:ascii="Blogger Sans" w:hAnsi="Blogger Sans" w:cs="Segoe UI"/>
          <w:b/>
          <w:color w:val="000000"/>
        </w:rPr>
        <w:t>, dz. 80/11, 80/15, 80/20 ob. Sierakowice</w:t>
      </w:r>
      <w:bookmarkEnd w:id="0"/>
      <w:r>
        <w:rPr>
          <w:rFonts w:ascii="Blogger Sans" w:hAnsi="Blogger Sans"/>
          <w:b/>
          <w:bCs/>
          <w:i/>
        </w:rPr>
        <w:t>”</w:t>
      </w:r>
    </w:p>
    <w:p w14:paraId="52AF8D90" w14:textId="77777777" w:rsidR="00EB780A" w:rsidRPr="00232D39" w:rsidRDefault="00EB780A" w:rsidP="005B0482">
      <w:pPr>
        <w:jc w:val="center"/>
        <w:rPr>
          <w:rFonts w:ascii="Blogger Sans" w:hAnsi="Blogger Sans" w:cs="Arial"/>
          <w:b/>
        </w:rPr>
      </w:pPr>
    </w:p>
    <w:p w14:paraId="33D6A4D4" w14:textId="401EFEF5" w:rsidR="001436C1" w:rsidRPr="00232D39" w:rsidRDefault="001436C1" w:rsidP="005B0482">
      <w:pPr>
        <w:jc w:val="center"/>
        <w:rPr>
          <w:rFonts w:ascii="Blogger Sans" w:hAnsi="Blogger Sans" w:cs="Arial"/>
          <w:b/>
          <w:bCs/>
        </w:rPr>
      </w:pPr>
      <w:r w:rsidRPr="00232D39">
        <w:rPr>
          <w:rFonts w:ascii="Blogger Sans" w:hAnsi="Blogger Sans" w:cs="Arial"/>
          <w:b/>
        </w:rPr>
        <w:t xml:space="preserve">ZNAK SPRAWY – </w:t>
      </w:r>
      <w:r w:rsidR="001C52DF" w:rsidRPr="00232D39">
        <w:rPr>
          <w:rFonts w:ascii="Blogger Sans" w:hAnsi="Blogger Sans" w:cs="Arial"/>
          <w:b/>
          <w:bCs/>
        </w:rPr>
        <w:t>SUE.271.</w:t>
      </w:r>
      <w:r w:rsidR="005B0482">
        <w:rPr>
          <w:rFonts w:ascii="Blogger Sans" w:hAnsi="Blogger Sans" w:cs="Arial"/>
          <w:b/>
          <w:bCs/>
        </w:rPr>
        <w:t>10.2025</w:t>
      </w:r>
    </w:p>
    <w:p w14:paraId="4C7E38D9" w14:textId="77777777" w:rsidR="00D31691" w:rsidRPr="00232D39" w:rsidRDefault="00D31691" w:rsidP="005B0482">
      <w:pPr>
        <w:rPr>
          <w:rFonts w:ascii="Blogger Sans" w:hAnsi="Blogger Sans" w:cs="Arial"/>
        </w:rPr>
      </w:pPr>
    </w:p>
    <w:p w14:paraId="2157C2E3" w14:textId="77777777" w:rsidR="00D31691" w:rsidRPr="00232D39" w:rsidRDefault="009234D6" w:rsidP="005B0482">
      <w:pPr>
        <w:jc w:val="center"/>
        <w:rPr>
          <w:rFonts w:ascii="Blogger Sans" w:hAnsi="Blogger Sans" w:cs="Arial"/>
          <w:b/>
          <w:bCs/>
        </w:rPr>
      </w:pPr>
      <w:r w:rsidRPr="00232D39">
        <w:rPr>
          <w:rFonts w:ascii="Blogger Sans" w:hAnsi="Blogger Sans" w:cs="Arial"/>
          <w:b/>
          <w:bCs/>
        </w:rPr>
        <w:t>ROBOTY BUDOWLANE</w:t>
      </w:r>
    </w:p>
    <w:p w14:paraId="3EDC4114" w14:textId="77777777" w:rsidR="00D31691" w:rsidRPr="00232D39" w:rsidRDefault="00D31691" w:rsidP="005B0482">
      <w:pPr>
        <w:jc w:val="center"/>
        <w:rPr>
          <w:rFonts w:ascii="Blogger Sans" w:hAnsi="Blogger Sans" w:cs="Arial"/>
        </w:rPr>
      </w:pPr>
    </w:p>
    <w:p w14:paraId="22B9621A" w14:textId="77777777" w:rsidR="00D31691" w:rsidRPr="00232D39" w:rsidRDefault="00D31691" w:rsidP="005B0482">
      <w:pPr>
        <w:jc w:val="center"/>
        <w:rPr>
          <w:rFonts w:ascii="Blogger Sans" w:hAnsi="Blogger Sans" w:cs="Arial"/>
        </w:rPr>
      </w:pPr>
    </w:p>
    <w:p w14:paraId="3CF53E03" w14:textId="77777777" w:rsidR="00086267" w:rsidRPr="00232D39" w:rsidRDefault="00D31691" w:rsidP="005B0482">
      <w:pPr>
        <w:jc w:val="center"/>
        <w:rPr>
          <w:rFonts w:ascii="Blogger Sans" w:hAnsi="Blogger Sans" w:cs="Arial"/>
        </w:rPr>
      </w:pPr>
      <w:r w:rsidRPr="00232D39">
        <w:rPr>
          <w:rFonts w:ascii="Blogger Sans" w:hAnsi="Blogger Sans" w:cs="Arial"/>
        </w:rPr>
        <w:t xml:space="preserve">o wartości poniżej </w:t>
      </w:r>
      <w:r w:rsidR="00251260" w:rsidRPr="00232D39">
        <w:rPr>
          <w:rFonts w:ascii="Blogger Sans" w:hAnsi="Blogger Sans" w:cs="Arial"/>
        </w:rPr>
        <w:t xml:space="preserve">progów unijnych określonych </w:t>
      </w:r>
      <w:r w:rsidRPr="00232D39">
        <w:rPr>
          <w:rFonts w:ascii="Blogger Sans" w:hAnsi="Blogger Sans" w:cs="Arial"/>
        </w:rPr>
        <w:t xml:space="preserve">na podst. art. </w:t>
      </w:r>
      <w:r w:rsidR="00251260" w:rsidRPr="00232D39">
        <w:rPr>
          <w:rFonts w:ascii="Blogger Sans" w:hAnsi="Blogger Sans" w:cs="Arial"/>
        </w:rPr>
        <w:t>3</w:t>
      </w:r>
      <w:r w:rsidRPr="00232D39">
        <w:rPr>
          <w:rFonts w:ascii="Blogger Sans" w:hAnsi="Blogger Sans" w:cs="Arial"/>
        </w:rPr>
        <w:t xml:space="preserve"> ustawy </w:t>
      </w:r>
    </w:p>
    <w:p w14:paraId="2758C645" w14:textId="05447369" w:rsidR="00D31691" w:rsidRPr="00232D39" w:rsidRDefault="00D31691" w:rsidP="005B0482">
      <w:pPr>
        <w:jc w:val="center"/>
        <w:rPr>
          <w:rFonts w:ascii="Blogger Sans" w:hAnsi="Blogger Sans" w:cs="Arial"/>
        </w:rPr>
      </w:pPr>
      <w:r w:rsidRPr="00232D39">
        <w:rPr>
          <w:rFonts w:ascii="Blogger Sans" w:hAnsi="Blogger Sans" w:cs="Arial"/>
        </w:rPr>
        <w:t xml:space="preserve">z dnia </w:t>
      </w:r>
      <w:r w:rsidR="00251260" w:rsidRPr="00232D39">
        <w:rPr>
          <w:rFonts w:ascii="Blogger Sans" w:hAnsi="Blogger Sans" w:cs="Arial"/>
        </w:rPr>
        <w:t>11</w:t>
      </w:r>
      <w:r w:rsidRPr="00232D39">
        <w:rPr>
          <w:rFonts w:ascii="Blogger Sans" w:hAnsi="Blogger Sans" w:cs="Arial"/>
        </w:rPr>
        <w:t xml:space="preserve"> </w:t>
      </w:r>
      <w:r w:rsidR="00251260" w:rsidRPr="00232D39">
        <w:rPr>
          <w:rFonts w:ascii="Blogger Sans" w:hAnsi="Blogger Sans" w:cs="Arial"/>
        </w:rPr>
        <w:t>wrześni</w:t>
      </w:r>
      <w:r w:rsidRPr="00232D39">
        <w:rPr>
          <w:rFonts w:ascii="Blogger Sans" w:hAnsi="Blogger Sans" w:cs="Arial"/>
        </w:rPr>
        <w:t>a 20</w:t>
      </w:r>
      <w:r w:rsidR="00251260" w:rsidRPr="00232D39">
        <w:rPr>
          <w:rFonts w:ascii="Blogger Sans" w:hAnsi="Blogger Sans" w:cs="Arial"/>
        </w:rPr>
        <w:t>19</w:t>
      </w:r>
      <w:r w:rsidRPr="00232D39">
        <w:rPr>
          <w:rFonts w:ascii="Blogger Sans" w:hAnsi="Blogger Sans" w:cs="Arial"/>
        </w:rPr>
        <w:t xml:space="preserve"> r. Prawo </w:t>
      </w:r>
      <w:r w:rsidR="005B0482" w:rsidRPr="00232D39">
        <w:rPr>
          <w:rFonts w:ascii="Blogger Sans" w:hAnsi="Blogger Sans" w:cs="Arial"/>
        </w:rPr>
        <w:t>Zamówień Publicznych</w:t>
      </w:r>
    </w:p>
    <w:p w14:paraId="13BAFBFE" w14:textId="19FD95EE" w:rsidR="00D31691" w:rsidRPr="00232D39" w:rsidRDefault="00D82E49" w:rsidP="005B0482">
      <w:pPr>
        <w:jc w:val="center"/>
        <w:rPr>
          <w:rFonts w:ascii="Blogger Sans" w:hAnsi="Blogger Sans" w:cs="Arial"/>
        </w:rPr>
      </w:pPr>
      <w:r w:rsidRPr="00232D39">
        <w:rPr>
          <w:rFonts w:ascii="Blogger Sans" w:hAnsi="Blogger Sans" w:cs="Arial"/>
        </w:rPr>
        <w:t xml:space="preserve"> (Dz.</w:t>
      </w:r>
      <w:r w:rsidR="005814CD" w:rsidRPr="00232D39">
        <w:rPr>
          <w:rFonts w:ascii="Blogger Sans" w:hAnsi="Blogger Sans" w:cs="Arial"/>
        </w:rPr>
        <w:t xml:space="preserve"> </w:t>
      </w:r>
      <w:r w:rsidR="00D31691" w:rsidRPr="00232D39">
        <w:rPr>
          <w:rFonts w:ascii="Blogger Sans" w:hAnsi="Blogger Sans" w:cs="Arial"/>
        </w:rPr>
        <w:t>U.</w:t>
      </w:r>
      <w:r w:rsidR="00E2600C" w:rsidRPr="00232D39">
        <w:rPr>
          <w:rFonts w:ascii="Blogger Sans" w:hAnsi="Blogger Sans" w:cs="Arial"/>
        </w:rPr>
        <w:t xml:space="preserve"> </w:t>
      </w:r>
      <w:r w:rsidR="00D31691" w:rsidRPr="00232D39">
        <w:rPr>
          <w:rFonts w:ascii="Blogger Sans" w:hAnsi="Blogger Sans" w:cs="Arial"/>
        </w:rPr>
        <w:t>20</w:t>
      </w:r>
      <w:r w:rsidR="00636895" w:rsidRPr="00232D39">
        <w:rPr>
          <w:rFonts w:ascii="Blogger Sans" w:hAnsi="Blogger Sans" w:cs="Arial"/>
        </w:rPr>
        <w:t>2</w:t>
      </w:r>
      <w:r w:rsidR="00232D39">
        <w:rPr>
          <w:rFonts w:ascii="Blogger Sans" w:hAnsi="Blogger Sans" w:cs="Arial"/>
        </w:rPr>
        <w:t>4 r.,</w:t>
      </w:r>
      <w:r w:rsidR="00E27F0C" w:rsidRPr="00232D39">
        <w:rPr>
          <w:rFonts w:ascii="Blogger Sans" w:hAnsi="Blogger Sans" w:cs="Arial"/>
        </w:rPr>
        <w:t xml:space="preserve"> poz. </w:t>
      </w:r>
      <w:r w:rsidR="00636895" w:rsidRPr="00232D39">
        <w:rPr>
          <w:rFonts w:ascii="Blogger Sans" w:hAnsi="Blogger Sans" w:cs="Arial"/>
        </w:rPr>
        <w:t>1</w:t>
      </w:r>
      <w:r w:rsidR="00232D39">
        <w:rPr>
          <w:rFonts w:ascii="Blogger Sans" w:hAnsi="Blogger Sans" w:cs="Arial"/>
        </w:rPr>
        <w:t>320</w:t>
      </w:r>
      <w:r w:rsidR="00D31691" w:rsidRPr="00232D39">
        <w:rPr>
          <w:rFonts w:ascii="Blogger Sans" w:hAnsi="Blogger Sans" w:cs="Arial"/>
        </w:rPr>
        <w:t xml:space="preserve"> z </w:t>
      </w:r>
      <w:proofErr w:type="spellStart"/>
      <w:r w:rsidR="00D31691" w:rsidRPr="00232D39">
        <w:rPr>
          <w:rFonts w:ascii="Blogger Sans" w:hAnsi="Blogger Sans" w:cs="Arial"/>
        </w:rPr>
        <w:t>późn</w:t>
      </w:r>
      <w:proofErr w:type="spellEnd"/>
      <w:r w:rsidR="00D31691" w:rsidRPr="00232D39">
        <w:rPr>
          <w:rFonts w:ascii="Blogger Sans" w:hAnsi="Blogger Sans" w:cs="Arial"/>
        </w:rPr>
        <w:t>. zm.)</w:t>
      </w:r>
    </w:p>
    <w:p w14:paraId="0761F839" w14:textId="77777777" w:rsidR="00D237D5" w:rsidRPr="00232D39" w:rsidRDefault="00D237D5" w:rsidP="005B0482">
      <w:pPr>
        <w:jc w:val="center"/>
        <w:rPr>
          <w:rFonts w:ascii="Blogger Sans" w:hAnsi="Blogger Sans" w:cs="Arial"/>
        </w:rPr>
      </w:pPr>
    </w:p>
    <w:p w14:paraId="05BFD828" w14:textId="77777777" w:rsidR="00D31691" w:rsidRPr="00232D39" w:rsidRDefault="00D31691" w:rsidP="005B0482">
      <w:pPr>
        <w:rPr>
          <w:rFonts w:ascii="Blogger Sans" w:hAnsi="Blogger Sans" w:cs="Arial"/>
          <w:b/>
          <w:bCs/>
        </w:rPr>
      </w:pPr>
    </w:p>
    <w:p w14:paraId="2BD42763" w14:textId="77777777" w:rsidR="001436C1" w:rsidRPr="00232D39" w:rsidRDefault="001436C1" w:rsidP="005B0482">
      <w:pPr>
        <w:rPr>
          <w:rFonts w:ascii="Blogger Sans" w:hAnsi="Blogger Sans" w:cs="Arial"/>
          <w:b/>
          <w:bCs/>
        </w:rPr>
      </w:pPr>
    </w:p>
    <w:p w14:paraId="04F7C4EE" w14:textId="77777777" w:rsidR="00251260" w:rsidRPr="00232D39" w:rsidRDefault="00251260" w:rsidP="005B0482">
      <w:pPr>
        <w:rPr>
          <w:rFonts w:ascii="Blogger Sans" w:hAnsi="Blogger Sans" w:cs="Arial"/>
          <w:b/>
          <w:bCs/>
        </w:rPr>
      </w:pPr>
    </w:p>
    <w:p w14:paraId="304A8846" w14:textId="77777777" w:rsidR="00D31691" w:rsidRPr="00232D39" w:rsidRDefault="00781CE3" w:rsidP="005B0482">
      <w:pPr>
        <w:jc w:val="center"/>
        <w:rPr>
          <w:rFonts w:ascii="Blogger Sans" w:hAnsi="Blogger Sans" w:cs="Arial"/>
        </w:rPr>
      </w:pPr>
      <w:r w:rsidRPr="00232D39">
        <w:rPr>
          <w:rFonts w:ascii="Blogger Sans" w:hAnsi="Blogger Sans" w:cs="Arial"/>
        </w:rPr>
        <w:t xml:space="preserve">Zamawiający oczekuje, że Wykonawcy zapoznają się dokładnie z treścią niniejszej </w:t>
      </w:r>
      <w:proofErr w:type="spellStart"/>
      <w:r w:rsidRPr="00232D39">
        <w:rPr>
          <w:rFonts w:ascii="Blogger Sans" w:hAnsi="Blogger Sans" w:cs="Arial"/>
        </w:rPr>
        <w:t>SWZ</w:t>
      </w:r>
      <w:proofErr w:type="spellEnd"/>
      <w:r w:rsidRPr="00232D39">
        <w:rPr>
          <w:rFonts w:ascii="Blogger Sans" w:hAnsi="Blogger Sans" w:cs="Arial"/>
        </w:rPr>
        <w:t>. Wykonawca ponosi ryzyko niedostarczenia wszystkich wymaganych informacji i dokumentów, oraz przedłożenia oferty nie odpowiadającej wymaganiom określonym przez Zamawiającego.</w:t>
      </w:r>
    </w:p>
    <w:p w14:paraId="365AA68B" w14:textId="77777777" w:rsidR="00213BD8" w:rsidRDefault="00213BD8" w:rsidP="005B0482">
      <w:pPr>
        <w:rPr>
          <w:rFonts w:ascii="Blogger Sans" w:hAnsi="Blogger Sans" w:cs="Arial"/>
        </w:rPr>
      </w:pPr>
    </w:p>
    <w:p w14:paraId="74B81B63" w14:textId="77777777" w:rsidR="005B0482" w:rsidRDefault="005B0482" w:rsidP="005B0482">
      <w:pPr>
        <w:rPr>
          <w:rFonts w:ascii="Blogger Sans" w:hAnsi="Blogger Sans" w:cs="Arial"/>
        </w:rPr>
      </w:pPr>
    </w:p>
    <w:p w14:paraId="47B01F90" w14:textId="77777777" w:rsidR="005B0482" w:rsidRPr="00232D39" w:rsidRDefault="005B0482" w:rsidP="005B0482">
      <w:pPr>
        <w:rPr>
          <w:rFonts w:ascii="Blogger Sans" w:hAnsi="Blogger Sans" w:cs="Arial"/>
        </w:rPr>
      </w:pPr>
    </w:p>
    <w:p w14:paraId="4EB3F66A" w14:textId="51AB218C" w:rsidR="00D31691" w:rsidRPr="00232D39" w:rsidRDefault="00D31691" w:rsidP="005B0482">
      <w:pPr>
        <w:rPr>
          <w:rFonts w:ascii="Blogger Sans" w:hAnsi="Blogger Sans" w:cs="Arial"/>
        </w:rPr>
      </w:pPr>
      <w:r w:rsidRPr="00232D39">
        <w:rPr>
          <w:rFonts w:ascii="Blogger Sans" w:hAnsi="Blogger Sans" w:cs="Arial"/>
        </w:rPr>
        <w:t>Zatwierdził:</w:t>
      </w:r>
    </w:p>
    <w:p w14:paraId="69012B21" w14:textId="77777777" w:rsidR="00251260" w:rsidRDefault="00251260" w:rsidP="005B0482">
      <w:pPr>
        <w:tabs>
          <w:tab w:val="left" w:pos="7903"/>
        </w:tabs>
        <w:rPr>
          <w:rFonts w:ascii="Blogger Sans" w:hAnsi="Blogger Sans" w:cs="Arial"/>
        </w:rPr>
      </w:pPr>
    </w:p>
    <w:p w14:paraId="0A31D5D1" w14:textId="77777777" w:rsidR="005B0482" w:rsidRPr="00232D39" w:rsidRDefault="005B0482" w:rsidP="005B0482">
      <w:pPr>
        <w:tabs>
          <w:tab w:val="left" w:pos="7903"/>
        </w:tabs>
        <w:rPr>
          <w:rFonts w:ascii="Blogger Sans" w:hAnsi="Blogger Sans" w:cs="Arial"/>
        </w:rPr>
      </w:pPr>
    </w:p>
    <w:p w14:paraId="7B299942" w14:textId="6DD1879D" w:rsidR="00B6329E" w:rsidRPr="005B0482" w:rsidRDefault="005B0482" w:rsidP="005B0482">
      <w:pPr>
        <w:tabs>
          <w:tab w:val="left" w:pos="7903"/>
        </w:tabs>
        <w:rPr>
          <w:rFonts w:ascii="Blogger Sans" w:hAnsi="Blogger Sans" w:cs="Arial"/>
          <w:i/>
        </w:rPr>
      </w:pPr>
      <w:r>
        <w:rPr>
          <w:rFonts w:ascii="Blogger Sans" w:hAnsi="Blogger Sans" w:cs="Arial"/>
          <w:i/>
        </w:rPr>
        <w:t>………………………………………………………..</w:t>
      </w:r>
    </w:p>
    <w:p w14:paraId="05E974D6" w14:textId="0B9524DF" w:rsidR="00781CE3" w:rsidRPr="00232D39" w:rsidRDefault="00781CE3" w:rsidP="005B0482">
      <w:pPr>
        <w:rPr>
          <w:rFonts w:ascii="Blogger Sans" w:hAnsi="Blogger Sans" w:cs="Arial"/>
        </w:rPr>
      </w:pPr>
      <w:r w:rsidRPr="00232D39">
        <w:rPr>
          <w:rFonts w:ascii="Blogger Sans" w:hAnsi="Blogger Sans" w:cs="Arial"/>
        </w:rPr>
        <w:t>Kierownik Zamawiającego</w:t>
      </w:r>
    </w:p>
    <w:p w14:paraId="6833F2F5" w14:textId="77777777" w:rsidR="00781CE3" w:rsidRPr="00232D39" w:rsidRDefault="00781CE3" w:rsidP="005B0482">
      <w:pPr>
        <w:rPr>
          <w:rFonts w:ascii="Blogger Sans" w:hAnsi="Blogger Sans" w:cs="Arial"/>
        </w:rPr>
      </w:pPr>
    </w:p>
    <w:p w14:paraId="2BFC8A34" w14:textId="396FD3C9" w:rsidR="00781CE3" w:rsidRPr="00232D39" w:rsidRDefault="009A5C9C" w:rsidP="005B0482">
      <w:pPr>
        <w:rPr>
          <w:rFonts w:ascii="Blogger Sans" w:hAnsi="Blogger Sans" w:cs="Arial"/>
        </w:rPr>
      </w:pPr>
      <w:r w:rsidRPr="00232D39">
        <w:rPr>
          <w:rFonts w:ascii="Blogger Sans" w:hAnsi="Blogger Sans" w:cs="Arial"/>
        </w:rPr>
        <w:t>Sierakowice, dn.</w:t>
      </w:r>
      <w:r w:rsidR="00781CE3" w:rsidRPr="00232D39">
        <w:rPr>
          <w:rFonts w:ascii="Blogger Sans" w:hAnsi="Blogger Sans" w:cs="Arial"/>
        </w:rPr>
        <w:t xml:space="preserve"> </w:t>
      </w:r>
      <w:r w:rsidR="00F6529D">
        <w:rPr>
          <w:rFonts w:ascii="Blogger Sans" w:hAnsi="Blogger Sans" w:cs="Arial"/>
        </w:rPr>
        <w:t>28 marca 2025</w:t>
      </w:r>
      <w:r w:rsidR="00781CE3" w:rsidRPr="00232D39">
        <w:rPr>
          <w:rFonts w:ascii="Blogger Sans" w:hAnsi="Blogger Sans" w:cs="Arial"/>
        </w:rPr>
        <w:t xml:space="preserve"> r.</w:t>
      </w:r>
    </w:p>
    <w:p w14:paraId="76389B62" w14:textId="77777777" w:rsidR="000E3268" w:rsidRDefault="000E3268" w:rsidP="005B0482">
      <w:pPr>
        <w:rPr>
          <w:rFonts w:ascii="Blogger Sans" w:hAnsi="Blogger Sans" w:cs="Arial"/>
        </w:rPr>
      </w:pPr>
    </w:p>
    <w:p w14:paraId="045BD39C" w14:textId="77777777" w:rsidR="005B0482" w:rsidRDefault="005B0482" w:rsidP="005B0482">
      <w:pPr>
        <w:rPr>
          <w:rFonts w:ascii="Blogger Sans" w:hAnsi="Blogger Sans" w:cs="Arial"/>
        </w:rPr>
      </w:pPr>
    </w:p>
    <w:p w14:paraId="77C2FE6E" w14:textId="77777777" w:rsidR="005B0482" w:rsidRDefault="005B0482" w:rsidP="005B0482">
      <w:pPr>
        <w:rPr>
          <w:rFonts w:ascii="Blogger Sans" w:hAnsi="Blogger Sans" w:cs="Arial"/>
        </w:rPr>
      </w:pPr>
    </w:p>
    <w:p w14:paraId="510222C5" w14:textId="77777777" w:rsidR="005B0482" w:rsidRDefault="005B0482" w:rsidP="005B0482">
      <w:pPr>
        <w:rPr>
          <w:rFonts w:ascii="Blogger Sans" w:hAnsi="Blogger Sans" w:cs="Arial"/>
        </w:rPr>
      </w:pPr>
    </w:p>
    <w:p w14:paraId="6462F49A" w14:textId="77777777" w:rsidR="005B0482" w:rsidRPr="00232D39" w:rsidRDefault="005B0482" w:rsidP="005B0482">
      <w:pPr>
        <w:rPr>
          <w:rFonts w:ascii="Blogger Sans" w:hAnsi="Blogger Sans" w:cs="Arial"/>
        </w:rPr>
      </w:pPr>
    </w:p>
    <w:p w14:paraId="74ADF7C2" w14:textId="46BEF205" w:rsidR="00D31691" w:rsidRPr="00232D39" w:rsidRDefault="001436C1" w:rsidP="005B0482">
      <w:pPr>
        <w:tabs>
          <w:tab w:val="left" w:pos="5865"/>
        </w:tabs>
        <w:jc w:val="center"/>
        <w:rPr>
          <w:rFonts w:ascii="Blogger Sans" w:hAnsi="Blogger Sans"/>
          <w:b/>
          <w:bCs/>
        </w:rPr>
      </w:pPr>
      <w:r w:rsidRPr="00232D39">
        <w:rPr>
          <w:rFonts w:ascii="Blogger Sans" w:hAnsi="Blogger Sans"/>
          <w:b/>
          <w:bCs/>
        </w:rPr>
        <w:lastRenderedPageBreak/>
        <w:t>ROZDZIAŁ I</w:t>
      </w:r>
      <w:r w:rsidR="001B639D" w:rsidRPr="00232D39">
        <w:rPr>
          <w:rFonts w:ascii="Blogger Sans" w:hAnsi="Blogger Sans"/>
          <w:b/>
          <w:bCs/>
        </w:rPr>
        <w:t>.</w:t>
      </w:r>
      <w:r w:rsidRPr="00232D39">
        <w:rPr>
          <w:rFonts w:ascii="Blogger Sans" w:hAnsi="Blogger Sans"/>
          <w:b/>
          <w:bCs/>
        </w:rPr>
        <w:t xml:space="preserve"> NAZWA I ADRES </w:t>
      </w:r>
      <w:r w:rsidR="00BC5AF2" w:rsidRPr="00232D39">
        <w:rPr>
          <w:rFonts w:ascii="Blogger Sans" w:hAnsi="Blogger Sans"/>
          <w:b/>
          <w:bCs/>
        </w:rPr>
        <w:t>ZAMAWIAJĄCEGO</w:t>
      </w:r>
      <w:r w:rsidR="002E29CD" w:rsidRPr="00232D39">
        <w:rPr>
          <w:rFonts w:ascii="Blogger Sans" w:hAnsi="Blogger Sans"/>
          <w:b/>
          <w:bCs/>
        </w:rPr>
        <w:t>:</w:t>
      </w:r>
    </w:p>
    <w:p w14:paraId="5106C2BD" w14:textId="77777777" w:rsidR="001436C1" w:rsidRPr="00232D39" w:rsidRDefault="001436C1" w:rsidP="005B0482">
      <w:pPr>
        <w:widowControl w:val="0"/>
        <w:autoSpaceDE w:val="0"/>
        <w:jc w:val="both"/>
        <w:rPr>
          <w:rFonts w:ascii="Blogger Sans" w:hAnsi="Blogger Sans" w:cs="Arial"/>
          <w:b/>
          <w:bCs/>
          <w:color w:val="000000"/>
        </w:rPr>
      </w:pPr>
      <w:r w:rsidRPr="00232D39">
        <w:rPr>
          <w:rFonts w:ascii="Blogger Sans" w:hAnsi="Blogger Sans" w:cs="Arial"/>
          <w:b/>
          <w:bCs/>
          <w:color w:val="000000"/>
        </w:rPr>
        <w:t>Gmina Sierakowice</w:t>
      </w:r>
    </w:p>
    <w:p w14:paraId="0B69B0D8" w14:textId="77777777" w:rsidR="001436C1" w:rsidRPr="00232D39" w:rsidRDefault="001436C1" w:rsidP="005B0482">
      <w:pPr>
        <w:widowControl w:val="0"/>
        <w:autoSpaceDE w:val="0"/>
        <w:jc w:val="both"/>
        <w:rPr>
          <w:rFonts w:ascii="Blogger Sans" w:hAnsi="Blogger Sans" w:cs="Arial"/>
          <w:b/>
          <w:bCs/>
          <w:color w:val="000000"/>
        </w:rPr>
      </w:pPr>
      <w:r w:rsidRPr="00232D39">
        <w:rPr>
          <w:rFonts w:ascii="Blogger Sans" w:hAnsi="Blogger Sans" w:cs="Arial"/>
          <w:color w:val="000000"/>
        </w:rPr>
        <w:t>ul. Lęborska 30,</w:t>
      </w:r>
    </w:p>
    <w:p w14:paraId="70B1FC52" w14:textId="77777777" w:rsidR="001436C1" w:rsidRPr="00232D39" w:rsidRDefault="001436C1" w:rsidP="005B0482">
      <w:pPr>
        <w:widowControl w:val="0"/>
        <w:autoSpaceDE w:val="0"/>
        <w:jc w:val="both"/>
        <w:rPr>
          <w:rFonts w:ascii="Blogger Sans" w:hAnsi="Blogger Sans" w:cs="Arial"/>
          <w:color w:val="000000"/>
        </w:rPr>
      </w:pPr>
      <w:r w:rsidRPr="00232D39">
        <w:rPr>
          <w:rFonts w:ascii="Blogger Sans" w:hAnsi="Blogger Sans" w:cs="Arial"/>
          <w:color w:val="000000"/>
        </w:rPr>
        <w:t xml:space="preserve">83-340 Sierakowice, </w:t>
      </w:r>
      <w:r w:rsidR="00490B9B" w:rsidRPr="00232D39">
        <w:rPr>
          <w:rFonts w:ascii="Blogger Sans" w:hAnsi="Blogger Sans" w:cs="Arial"/>
          <w:color w:val="000000"/>
        </w:rPr>
        <w:t xml:space="preserve"> </w:t>
      </w:r>
    </w:p>
    <w:p w14:paraId="7729DC48" w14:textId="562F58D8" w:rsidR="001436C1" w:rsidRPr="00232D39" w:rsidRDefault="001436C1" w:rsidP="005B0482">
      <w:pPr>
        <w:widowControl w:val="0"/>
        <w:autoSpaceDE w:val="0"/>
        <w:jc w:val="both"/>
        <w:rPr>
          <w:rFonts w:ascii="Blogger Sans" w:hAnsi="Blogger Sans" w:cs="Arial"/>
          <w:color w:val="000000"/>
          <w:lang w:val="en-US"/>
        </w:rPr>
      </w:pPr>
      <w:r w:rsidRPr="00232D39">
        <w:rPr>
          <w:rFonts w:ascii="Blogger Sans" w:hAnsi="Blogger Sans" w:cs="Arial"/>
          <w:color w:val="000000"/>
          <w:lang w:val="en-US"/>
        </w:rPr>
        <w:t>tel./fax  58</w:t>
      </w:r>
      <w:r w:rsidRPr="00232D39">
        <w:rPr>
          <w:rFonts w:ascii="Calibri" w:hAnsi="Calibri"/>
          <w:color w:val="000000"/>
          <w:lang w:val="en-US"/>
        </w:rPr>
        <w:t> </w:t>
      </w:r>
      <w:r w:rsidRPr="00232D39">
        <w:rPr>
          <w:rFonts w:ascii="Blogger Sans" w:hAnsi="Blogger Sans" w:cs="Arial"/>
          <w:color w:val="000000"/>
          <w:lang w:val="en-US"/>
        </w:rPr>
        <w:t>681-95-00, 58</w:t>
      </w:r>
      <w:r w:rsidRPr="00232D39">
        <w:rPr>
          <w:rFonts w:ascii="Calibri" w:hAnsi="Calibri"/>
          <w:color w:val="000000"/>
          <w:lang w:val="en-US"/>
        </w:rPr>
        <w:t> </w:t>
      </w:r>
      <w:r w:rsidRPr="00232D39">
        <w:rPr>
          <w:rFonts w:ascii="Blogger Sans" w:hAnsi="Blogger Sans" w:cs="Arial"/>
          <w:color w:val="000000"/>
          <w:lang w:val="en-US"/>
        </w:rPr>
        <w:t>681-96-75</w:t>
      </w:r>
    </w:p>
    <w:p w14:paraId="1BF4B829" w14:textId="77777777" w:rsidR="001436C1" w:rsidRPr="00232D39" w:rsidRDefault="001436C1" w:rsidP="005B0482">
      <w:pPr>
        <w:widowControl w:val="0"/>
        <w:autoSpaceDE w:val="0"/>
        <w:jc w:val="both"/>
        <w:rPr>
          <w:rFonts w:ascii="Blogger Sans" w:hAnsi="Blogger Sans" w:cs="Arial"/>
          <w:color w:val="000000"/>
          <w:lang w:val="en-US"/>
        </w:rPr>
      </w:pPr>
      <w:hyperlink r:id="rId8" w:history="1">
        <w:r w:rsidRPr="00232D39">
          <w:rPr>
            <w:rStyle w:val="Hipercze"/>
            <w:rFonts w:ascii="Blogger Sans" w:hAnsi="Blogger Sans" w:cs="Arial"/>
            <w:lang w:val="en-US"/>
          </w:rPr>
          <w:t>www.sierakowice.pl</w:t>
        </w:r>
      </w:hyperlink>
      <w:r w:rsidRPr="00232D39">
        <w:rPr>
          <w:rFonts w:ascii="Blogger Sans" w:hAnsi="Blogger Sans" w:cs="Arial"/>
          <w:color w:val="000000"/>
          <w:lang w:val="en-US"/>
        </w:rPr>
        <w:t xml:space="preserve">  </w:t>
      </w:r>
    </w:p>
    <w:p w14:paraId="1649B611" w14:textId="77777777" w:rsidR="001436C1" w:rsidRPr="00232D39" w:rsidRDefault="001436C1" w:rsidP="005B0482">
      <w:pPr>
        <w:widowControl w:val="0"/>
        <w:autoSpaceDE w:val="0"/>
        <w:ind w:right="-143"/>
        <w:jc w:val="both"/>
        <w:rPr>
          <w:rFonts w:ascii="Blogger Sans" w:hAnsi="Blogger Sans" w:cs="Arial"/>
          <w:color w:val="000000"/>
          <w:lang w:val="en-US"/>
        </w:rPr>
      </w:pPr>
      <w:r w:rsidRPr="00232D39">
        <w:rPr>
          <w:rFonts w:ascii="Blogger Sans" w:hAnsi="Blogger Sans" w:cs="Arial"/>
          <w:color w:val="000000"/>
          <w:lang w:val="en-US"/>
        </w:rPr>
        <w:t>e-mail: sierakowice@sierakowice.pl</w:t>
      </w:r>
    </w:p>
    <w:p w14:paraId="24DA745B" w14:textId="77777777" w:rsidR="001436C1" w:rsidRPr="00232D39" w:rsidRDefault="001436C1" w:rsidP="005B0482">
      <w:pPr>
        <w:jc w:val="both"/>
        <w:rPr>
          <w:rFonts w:ascii="Blogger Sans" w:hAnsi="Blogger Sans" w:cs="Arial"/>
        </w:rPr>
      </w:pPr>
      <w:r w:rsidRPr="00232D39">
        <w:rPr>
          <w:rFonts w:ascii="Blogger Sans" w:hAnsi="Blogger Sans" w:cs="Arial"/>
        </w:rPr>
        <w:t>NIP: 5891018894, REGON: 191674977</w:t>
      </w:r>
    </w:p>
    <w:p w14:paraId="6BAE9A27" w14:textId="77777777" w:rsidR="001436C1" w:rsidRPr="00232D39" w:rsidRDefault="001436C1" w:rsidP="005B0482">
      <w:pPr>
        <w:jc w:val="both"/>
        <w:rPr>
          <w:rFonts w:ascii="Blogger Sans" w:hAnsi="Blogger Sans" w:cs="Arial"/>
        </w:rPr>
      </w:pPr>
      <w:r w:rsidRPr="00232D39">
        <w:rPr>
          <w:rFonts w:ascii="Blogger Sans" w:hAnsi="Blogger Sans" w:cs="Arial"/>
        </w:rPr>
        <w:t>Godziny pracy: poniedziałek, środa, czwartek 7:30-15:30; wtorek 7:30-16:00, piątek 7:30-15:00</w:t>
      </w:r>
      <w:r w:rsidR="008D0C0A" w:rsidRPr="00232D39">
        <w:rPr>
          <w:rFonts w:ascii="Blogger Sans" w:hAnsi="Blogger Sans" w:cs="Arial"/>
        </w:rPr>
        <w:t>.</w:t>
      </w:r>
    </w:p>
    <w:p w14:paraId="245CB4DE" w14:textId="77777777" w:rsidR="001436C1" w:rsidRPr="00232D39" w:rsidRDefault="001436C1" w:rsidP="005B0482">
      <w:pPr>
        <w:jc w:val="center"/>
        <w:rPr>
          <w:rFonts w:ascii="Blogger Sans" w:hAnsi="Blogger Sans"/>
        </w:rPr>
      </w:pPr>
    </w:p>
    <w:p w14:paraId="1393754E" w14:textId="75FFF4B2" w:rsidR="001A5C1C" w:rsidRPr="00232D39" w:rsidRDefault="001A5C1C" w:rsidP="005B0482">
      <w:pPr>
        <w:pStyle w:val="Nagwek9"/>
        <w:numPr>
          <w:ilvl w:val="0"/>
          <w:numId w:val="0"/>
        </w:numPr>
        <w:tabs>
          <w:tab w:val="left" w:pos="5635"/>
        </w:tabs>
        <w:rPr>
          <w:rFonts w:ascii="Blogger Sans" w:hAnsi="Blogger Sans"/>
          <w:b/>
          <w:bCs/>
          <w:lang w:val="pl-PL"/>
        </w:rPr>
      </w:pPr>
      <w:r w:rsidRPr="00232D39">
        <w:rPr>
          <w:rFonts w:ascii="Blogger Sans" w:hAnsi="Blogger Sans"/>
          <w:b/>
          <w:bCs/>
          <w:lang w:val="pl-PL"/>
        </w:rPr>
        <w:t>ROZDZIAŁ I</w:t>
      </w:r>
      <w:r w:rsidR="001B639D" w:rsidRPr="00232D39">
        <w:rPr>
          <w:rFonts w:ascii="Blogger Sans" w:hAnsi="Blogger Sans"/>
          <w:b/>
          <w:bCs/>
          <w:lang w:val="pl-PL"/>
        </w:rPr>
        <w:t>I.</w:t>
      </w:r>
      <w:r w:rsidRPr="00232D39">
        <w:rPr>
          <w:rFonts w:ascii="Blogger Sans" w:hAnsi="Blogger Sans"/>
          <w:b/>
          <w:bCs/>
        </w:rPr>
        <w:t xml:space="preserve"> </w:t>
      </w:r>
      <w:r w:rsidRPr="00232D39">
        <w:rPr>
          <w:rFonts w:ascii="Blogger Sans" w:hAnsi="Blogger Sans"/>
          <w:b/>
          <w:bCs/>
          <w:lang w:val="pl-PL"/>
        </w:rPr>
        <w:t xml:space="preserve">ADRES STRONY INTERNETOWEJ, NA KTÓREJ UDOSTĘPNIONE BĘDĄ ZMIANY </w:t>
      </w:r>
      <w:r w:rsidR="005B0482">
        <w:rPr>
          <w:rFonts w:ascii="Blogger Sans" w:hAnsi="Blogger Sans"/>
          <w:b/>
          <w:bCs/>
          <w:lang w:val="pl-PL"/>
        </w:rPr>
        <w:t xml:space="preserve">                  </w:t>
      </w:r>
      <w:r w:rsidRPr="00232D39">
        <w:rPr>
          <w:rFonts w:ascii="Blogger Sans" w:hAnsi="Blogger Sans"/>
          <w:b/>
          <w:bCs/>
          <w:lang w:val="pl-PL"/>
        </w:rPr>
        <w:t xml:space="preserve">I WYJAŚNIENIA </w:t>
      </w:r>
      <w:proofErr w:type="spellStart"/>
      <w:r w:rsidRPr="00232D39">
        <w:rPr>
          <w:rFonts w:ascii="Blogger Sans" w:hAnsi="Blogger Sans"/>
          <w:b/>
          <w:bCs/>
          <w:lang w:val="pl-PL"/>
        </w:rPr>
        <w:t>SWZ</w:t>
      </w:r>
      <w:proofErr w:type="spellEnd"/>
      <w:r w:rsidRPr="00232D39">
        <w:rPr>
          <w:rFonts w:ascii="Blogger Sans" w:hAnsi="Blogger Sans"/>
          <w:b/>
          <w:bCs/>
          <w:lang w:val="pl-PL"/>
        </w:rPr>
        <w:t xml:space="preserve"> ORAZ INNE DOKUMENTY ZAMÓWIENIA BEZPOŚREDNIO ZWIĄZANE </w:t>
      </w:r>
      <w:r w:rsidR="005B0482">
        <w:rPr>
          <w:rFonts w:ascii="Blogger Sans" w:hAnsi="Blogger Sans"/>
          <w:b/>
          <w:bCs/>
          <w:lang w:val="pl-PL"/>
        </w:rPr>
        <w:t xml:space="preserve">                      </w:t>
      </w:r>
      <w:r w:rsidRPr="00232D39">
        <w:rPr>
          <w:rFonts w:ascii="Blogger Sans" w:hAnsi="Blogger Sans"/>
          <w:b/>
          <w:bCs/>
          <w:lang w:val="pl-PL"/>
        </w:rPr>
        <w:t>Z POSTĘPOWANIEM O UDZIELENIE ZAMÓWIENIA:</w:t>
      </w:r>
    </w:p>
    <w:p w14:paraId="1B07DDD9" w14:textId="1E3E4306" w:rsidR="001A5C1C" w:rsidRPr="00232D39" w:rsidRDefault="001A5C1C" w:rsidP="005B0482">
      <w:pPr>
        <w:ind w:firstLine="284"/>
        <w:jc w:val="both"/>
        <w:rPr>
          <w:rFonts w:ascii="Blogger Sans" w:hAnsi="Blogger Sans" w:cs="Arial"/>
        </w:rPr>
      </w:pPr>
      <w:r w:rsidRPr="00232D39">
        <w:rPr>
          <w:rFonts w:ascii="Blogger Sans" w:hAnsi="Blogger Sans" w:cs="Arial"/>
        </w:rPr>
        <w:t xml:space="preserve">Zmiany i wyjaśnienia </w:t>
      </w:r>
      <w:r w:rsidR="001B639D" w:rsidRPr="00232D39">
        <w:rPr>
          <w:rFonts w:ascii="Blogger Sans" w:hAnsi="Blogger Sans" w:cs="Arial"/>
        </w:rPr>
        <w:t>treści</w:t>
      </w:r>
      <w:r w:rsidRPr="00232D39">
        <w:rPr>
          <w:rFonts w:ascii="Blogger Sans" w:hAnsi="Blogger Sans" w:cs="Arial"/>
        </w:rPr>
        <w:t xml:space="preserve"> </w:t>
      </w:r>
      <w:proofErr w:type="spellStart"/>
      <w:r w:rsidRPr="00232D39">
        <w:rPr>
          <w:rFonts w:ascii="Blogger Sans" w:hAnsi="Blogger Sans" w:cs="Arial"/>
        </w:rPr>
        <w:t>SWZ</w:t>
      </w:r>
      <w:proofErr w:type="spellEnd"/>
      <w:r w:rsidRPr="00232D39">
        <w:rPr>
          <w:rFonts w:ascii="Blogger Sans" w:hAnsi="Blogger Sans" w:cs="Arial"/>
        </w:rPr>
        <w:t xml:space="preserve"> oraz inne dokumenty zamówienia bezpośrednio związane </w:t>
      </w:r>
      <w:r w:rsidR="005B0482">
        <w:rPr>
          <w:rFonts w:ascii="Blogger Sans" w:hAnsi="Blogger Sans" w:cs="Arial"/>
        </w:rPr>
        <w:t xml:space="preserve">                     </w:t>
      </w:r>
      <w:r w:rsidRPr="00232D39">
        <w:rPr>
          <w:rFonts w:ascii="Blogger Sans" w:hAnsi="Blogger Sans" w:cs="Arial"/>
        </w:rPr>
        <w:t xml:space="preserve">z postępowaniem o udzielenie zamówienia będą udostępniane na stronie internetowej: </w:t>
      </w:r>
      <w:hyperlink r:id="rId9" w:history="1">
        <w:r w:rsidRPr="00232D39">
          <w:rPr>
            <w:rStyle w:val="Hipercze"/>
            <w:rFonts w:ascii="Blogger Sans" w:hAnsi="Blogger Sans" w:cs="Arial"/>
          </w:rPr>
          <w:t>www.sierakowice.biuletyn.net</w:t>
        </w:r>
      </w:hyperlink>
      <w:r w:rsidRPr="00232D39">
        <w:rPr>
          <w:rFonts w:ascii="Blogger Sans" w:hAnsi="Blogger Sans" w:cs="Arial"/>
        </w:rPr>
        <w:t xml:space="preserve">. Zakładka </w:t>
      </w:r>
      <w:r w:rsidRPr="00AD4521">
        <w:rPr>
          <w:rFonts w:ascii="Blogger Sans" w:hAnsi="Blogger Sans" w:cs="Arial"/>
        </w:rPr>
        <w:t>– „Zamówienia publiczne”</w:t>
      </w:r>
      <w:r w:rsidR="001B639D" w:rsidRPr="00AD4521">
        <w:rPr>
          <w:rFonts w:ascii="Blogger Sans" w:hAnsi="Blogger Sans" w:cs="Arial"/>
        </w:rPr>
        <w:t xml:space="preserve"> oraz na Platformie Zakupowej Gminy Sierakowice </w:t>
      </w:r>
      <w:r w:rsidR="001B639D" w:rsidRPr="00AD4521">
        <w:rPr>
          <w:rFonts w:ascii="Blogger Sans" w:hAnsi="Blogger Sans"/>
        </w:rPr>
        <w:t xml:space="preserve">pod adresem: </w:t>
      </w:r>
      <w:hyperlink r:id="rId10" w:history="1">
        <w:r w:rsidR="00AD4521" w:rsidRPr="00AD4521">
          <w:rPr>
            <w:rStyle w:val="Hipercze"/>
            <w:rFonts w:ascii="Blogger Sans" w:hAnsi="Blogger Sans"/>
          </w:rPr>
          <w:t>https://www.platformazakupowa.pl/transakcja/1086095</w:t>
        </w:r>
      </w:hyperlink>
      <w:r w:rsidR="00AD4521" w:rsidRPr="00AD4521">
        <w:rPr>
          <w:rFonts w:ascii="Blogger Sans" w:hAnsi="Blogger Sans"/>
        </w:rPr>
        <w:t>.</w:t>
      </w:r>
    </w:p>
    <w:p w14:paraId="17D67D44" w14:textId="77777777" w:rsidR="001A5C1C" w:rsidRPr="00232D39" w:rsidRDefault="001A5C1C" w:rsidP="005B0482">
      <w:pPr>
        <w:rPr>
          <w:rFonts w:ascii="Blogger Sans" w:hAnsi="Blogger Sans"/>
        </w:rPr>
      </w:pPr>
    </w:p>
    <w:p w14:paraId="1A904C5B" w14:textId="77777777" w:rsidR="00D31691" w:rsidRPr="00232D39" w:rsidRDefault="001A5C1C" w:rsidP="005B0482">
      <w:pPr>
        <w:pStyle w:val="Nagwek9"/>
        <w:numPr>
          <w:ilvl w:val="0"/>
          <w:numId w:val="0"/>
        </w:numPr>
        <w:ind w:left="720" w:hanging="720"/>
        <w:rPr>
          <w:rFonts w:ascii="Blogger Sans" w:hAnsi="Blogger Sans"/>
          <w:b/>
          <w:bCs/>
          <w:lang w:val="pl-PL"/>
        </w:rPr>
      </w:pPr>
      <w:r w:rsidRPr="00232D39">
        <w:rPr>
          <w:rFonts w:ascii="Blogger Sans" w:hAnsi="Blogger Sans"/>
          <w:b/>
          <w:bCs/>
          <w:lang w:val="pl-PL"/>
        </w:rPr>
        <w:t>ROZDZIAŁ I</w:t>
      </w:r>
      <w:r w:rsidR="001B639D" w:rsidRPr="00232D39">
        <w:rPr>
          <w:rFonts w:ascii="Blogger Sans" w:hAnsi="Blogger Sans"/>
          <w:b/>
          <w:bCs/>
          <w:lang w:val="pl-PL"/>
        </w:rPr>
        <w:t>II.</w:t>
      </w:r>
      <w:r w:rsidRPr="00232D39">
        <w:rPr>
          <w:rFonts w:ascii="Blogger Sans" w:hAnsi="Blogger Sans"/>
          <w:b/>
          <w:bCs/>
        </w:rPr>
        <w:t xml:space="preserve"> </w:t>
      </w:r>
      <w:r w:rsidR="00D31691" w:rsidRPr="00232D39">
        <w:rPr>
          <w:rFonts w:ascii="Blogger Sans" w:hAnsi="Blogger Sans"/>
          <w:b/>
          <w:bCs/>
        </w:rPr>
        <w:t>TRYB UDZIELENIA ZAMÓWIENIA</w:t>
      </w:r>
      <w:r w:rsidR="002E29CD" w:rsidRPr="00232D39">
        <w:rPr>
          <w:rFonts w:ascii="Blogger Sans" w:hAnsi="Blogger Sans"/>
          <w:b/>
          <w:bCs/>
          <w:lang w:val="pl-PL"/>
        </w:rPr>
        <w:t>:</w:t>
      </w:r>
    </w:p>
    <w:p w14:paraId="2CCE10CF" w14:textId="68A66F0F" w:rsidR="00400053" w:rsidRPr="00232D39" w:rsidRDefault="00400053" w:rsidP="005B0482">
      <w:pPr>
        <w:pStyle w:val="pkt"/>
        <w:numPr>
          <w:ilvl w:val="0"/>
          <w:numId w:val="5"/>
        </w:numPr>
        <w:tabs>
          <w:tab w:val="clear" w:pos="519"/>
          <w:tab w:val="num" w:pos="284"/>
        </w:tabs>
        <w:suppressAutoHyphens w:val="0"/>
        <w:spacing w:before="0" w:after="0"/>
        <w:ind w:left="284" w:hanging="284"/>
        <w:rPr>
          <w:rFonts w:ascii="Blogger Sans" w:hAnsi="Blogger Sans" w:cs="Calibri"/>
        </w:rPr>
      </w:pPr>
      <w:r w:rsidRPr="00232D39">
        <w:rPr>
          <w:rFonts w:ascii="Blogger Sans" w:hAnsi="Blogger Sans" w:cs="Calibri"/>
        </w:rPr>
        <w:t>Niniejsze postępowanie prowadzone jest w trybie podstawowym z</w:t>
      </w:r>
      <w:r w:rsidRPr="00232D39">
        <w:rPr>
          <w:rFonts w:ascii="Blogger Sans" w:hAnsi="Blogger Sans" w:cs="Calibri"/>
          <w:lang w:val="pl-PL"/>
        </w:rPr>
        <w:t xml:space="preserve"> możliwością</w:t>
      </w:r>
      <w:r w:rsidRPr="00232D39">
        <w:rPr>
          <w:rFonts w:ascii="Blogger Sans" w:hAnsi="Blogger Sans" w:cs="Calibri"/>
        </w:rPr>
        <w:t xml:space="preserve"> negocjacji na podstawie art. 275</w:t>
      </w:r>
      <w:r w:rsidRPr="00232D39">
        <w:rPr>
          <w:rFonts w:ascii="Blogger Sans" w:hAnsi="Blogger Sans" w:cs="Calibri"/>
          <w:lang w:val="pl-PL"/>
        </w:rPr>
        <w:t xml:space="preserve"> ust. 2</w:t>
      </w:r>
      <w:r w:rsidRPr="00232D39">
        <w:rPr>
          <w:rFonts w:ascii="Blogger Sans" w:hAnsi="Blogger Sans" w:cs="Calibri"/>
        </w:rPr>
        <w:t>, ustawy z dnia 11 września 2019 r. Prawo Zamówień Publicznych (Dz. U. z 20</w:t>
      </w:r>
      <w:r w:rsidR="004B2C92" w:rsidRPr="00232D39">
        <w:rPr>
          <w:rFonts w:ascii="Blogger Sans" w:hAnsi="Blogger Sans" w:cs="Calibri"/>
          <w:lang w:val="pl-PL"/>
        </w:rPr>
        <w:t>2</w:t>
      </w:r>
      <w:r w:rsidR="005B0482">
        <w:rPr>
          <w:rFonts w:ascii="Blogger Sans" w:hAnsi="Blogger Sans" w:cs="Calibri"/>
          <w:lang w:val="pl-PL"/>
        </w:rPr>
        <w:t>4</w:t>
      </w:r>
      <w:r w:rsidRPr="00232D39">
        <w:rPr>
          <w:rFonts w:ascii="Blogger Sans" w:hAnsi="Blogger Sans" w:cs="Calibri"/>
        </w:rPr>
        <w:t xml:space="preserve"> r., poz. </w:t>
      </w:r>
      <w:r w:rsidR="00A51CB7" w:rsidRPr="00232D39">
        <w:rPr>
          <w:rFonts w:ascii="Blogger Sans" w:hAnsi="Blogger Sans" w:cs="Calibri"/>
          <w:lang w:val="pl-PL"/>
        </w:rPr>
        <w:t>1</w:t>
      </w:r>
      <w:r w:rsidR="005B0482">
        <w:rPr>
          <w:rFonts w:ascii="Blogger Sans" w:hAnsi="Blogger Sans" w:cs="Calibri"/>
          <w:lang w:val="pl-PL"/>
        </w:rPr>
        <w:t>320</w:t>
      </w:r>
      <w:r w:rsidRPr="00232D39">
        <w:rPr>
          <w:rFonts w:ascii="Blogger Sans" w:hAnsi="Blogger Sans" w:cs="Calibri"/>
        </w:rPr>
        <w:t xml:space="preserve"> z </w:t>
      </w:r>
      <w:proofErr w:type="spellStart"/>
      <w:r w:rsidRPr="00232D39">
        <w:rPr>
          <w:rFonts w:ascii="Blogger Sans" w:hAnsi="Blogger Sans" w:cs="Calibri"/>
        </w:rPr>
        <w:t>późn</w:t>
      </w:r>
      <w:proofErr w:type="spellEnd"/>
      <w:r w:rsidRPr="00232D39">
        <w:rPr>
          <w:rFonts w:ascii="Blogger Sans" w:hAnsi="Blogger Sans" w:cs="Calibri"/>
        </w:rPr>
        <w:t xml:space="preserve">. </w:t>
      </w:r>
      <w:r w:rsidRPr="00232D39">
        <w:rPr>
          <w:rFonts w:ascii="Blogger Sans" w:hAnsi="Blogger Sans" w:cs="Calibri"/>
          <w:lang w:val="pl-PL"/>
        </w:rPr>
        <w:t>z</w:t>
      </w:r>
      <w:r w:rsidRPr="00232D39">
        <w:rPr>
          <w:rFonts w:ascii="Blogger Sans" w:hAnsi="Blogger Sans" w:cs="Calibri"/>
        </w:rPr>
        <w:t xml:space="preserve">m.) zwanej dalej „ustawą </w:t>
      </w:r>
      <w:proofErr w:type="spellStart"/>
      <w:r w:rsidRPr="00232D39">
        <w:rPr>
          <w:rFonts w:ascii="Blogger Sans" w:hAnsi="Blogger Sans" w:cs="Calibri"/>
        </w:rPr>
        <w:t>PZP</w:t>
      </w:r>
      <w:proofErr w:type="spellEnd"/>
      <w:r w:rsidRPr="00232D39">
        <w:rPr>
          <w:rFonts w:ascii="Blogger Sans" w:hAnsi="Blogger Sans" w:cs="Calibri"/>
        </w:rPr>
        <w:t>”.</w:t>
      </w:r>
    </w:p>
    <w:p w14:paraId="78678F31" w14:textId="77777777" w:rsidR="00B536A3" w:rsidRPr="00232D39" w:rsidRDefault="00B536A3" w:rsidP="005B0482">
      <w:pPr>
        <w:pStyle w:val="pkt"/>
        <w:numPr>
          <w:ilvl w:val="0"/>
          <w:numId w:val="5"/>
        </w:numPr>
        <w:tabs>
          <w:tab w:val="clear" w:pos="519"/>
          <w:tab w:val="num" w:pos="284"/>
        </w:tabs>
        <w:suppressAutoHyphens w:val="0"/>
        <w:spacing w:before="0" w:after="0"/>
        <w:ind w:left="284" w:hanging="284"/>
        <w:rPr>
          <w:rFonts w:ascii="Blogger Sans" w:hAnsi="Blogger Sans" w:cs="Arial"/>
        </w:rPr>
      </w:pPr>
      <w:r w:rsidRPr="00232D39">
        <w:rPr>
          <w:rFonts w:ascii="Blogger Sans" w:hAnsi="Blogger Sans" w:cs="Arial"/>
          <w:color w:val="000000"/>
        </w:rPr>
        <w:t>W zakresie nieuregulowanym niniejszą Specyfikacją Warunków Zamówienia, zwaną dalej „</w:t>
      </w:r>
      <w:r w:rsidR="004F701C" w:rsidRPr="00232D39">
        <w:rPr>
          <w:rFonts w:ascii="Blogger Sans" w:hAnsi="Blogger Sans" w:cs="Arial"/>
          <w:color w:val="000000"/>
          <w:lang w:val="pl-PL"/>
        </w:rPr>
        <w:t>S</w:t>
      </w:r>
      <w:proofErr w:type="spellStart"/>
      <w:r w:rsidRPr="00232D39">
        <w:rPr>
          <w:rFonts w:ascii="Blogger Sans" w:hAnsi="Blogger Sans" w:cs="Arial"/>
          <w:color w:val="000000"/>
        </w:rPr>
        <w:t>WZ</w:t>
      </w:r>
      <w:proofErr w:type="spellEnd"/>
      <w:r w:rsidRPr="00232D39">
        <w:rPr>
          <w:rFonts w:ascii="Blogger Sans" w:hAnsi="Blogger Sans" w:cs="Arial"/>
          <w:color w:val="000000"/>
        </w:rPr>
        <w:t xml:space="preserve">”, zastosowanie mają przepisy ustawy </w:t>
      </w:r>
      <w:proofErr w:type="spellStart"/>
      <w:r w:rsidRPr="00232D39">
        <w:rPr>
          <w:rFonts w:ascii="Blogger Sans" w:hAnsi="Blogger Sans" w:cs="Arial"/>
          <w:color w:val="000000"/>
        </w:rPr>
        <w:t>PZP</w:t>
      </w:r>
      <w:proofErr w:type="spellEnd"/>
      <w:r w:rsidRPr="00232D39">
        <w:rPr>
          <w:rFonts w:ascii="Blogger Sans" w:hAnsi="Blogger Sans" w:cs="Arial"/>
          <w:color w:val="000000"/>
        </w:rPr>
        <w:t xml:space="preserve">. </w:t>
      </w:r>
    </w:p>
    <w:p w14:paraId="37ED3B45" w14:textId="395FABA3" w:rsidR="00123846" w:rsidRPr="00232D39" w:rsidRDefault="00B536A3" w:rsidP="005B0482">
      <w:pPr>
        <w:pStyle w:val="pkt"/>
        <w:numPr>
          <w:ilvl w:val="0"/>
          <w:numId w:val="5"/>
        </w:numPr>
        <w:tabs>
          <w:tab w:val="clear" w:pos="519"/>
          <w:tab w:val="num" w:pos="284"/>
        </w:tabs>
        <w:suppressAutoHyphens w:val="0"/>
        <w:spacing w:before="0" w:after="0"/>
        <w:ind w:left="284" w:hanging="284"/>
        <w:rPr>
          <w:rFonts w:ascii="Blogger Sans" w:hAnsi="Blogger Sans" w:cs="Arial"/>
        </w:rPr>
      </w:pPr>
      <w:r w:rsidRPr="00232D39">
        <w:rPr>
          <w:rFonts w:ascii="Blogger Sans" w:hAnsi="Blogger Sans" w:cs="Arial"/>
        </w:rPr>
        <w:t xml:space="preserve">Wartość zamówienia </w:t>
      </w:r>
      <w:r w:rsidR="004F701C" w:rsidRPr="00232D39">
        <w:rPr>
          <w:rFonts w:ascii="Blogger Sans" w:hAnsi="Blogger Sans" w:cs="Arial"/>
        </w:rPr>
        <w:t xml:space="preserve">poniżej progów unijnych określonych na podst. art. 3 ustawy z dnia 11 września 2019 r. Prawo </w:t>
      </w:r>
      <w:r w:rsidR="005B0482" w:rsidRPr="00232D39">
        <w:rPr>
          <w:rFonts w:ascii="Blogger Sans" w:hAnsi="Blogger Sans" w:cs="Arial"/>
        </w:rPr>
        <w:t xml:space="preserve">Zamówień Publicznych </w:t>
      </w:r>
      <w:r w:rsidR="004F701C" w:rsidRPr="00232D39">
        <w:rPr>
          <w:rFonts w:ascii="Blogger Sans" w:hAnsi="Blogger Sans" w:cs="Arial"/>
        </w:rPr>
        <w:t>(Dz.U.</w:t>
      </w:r>
      <w:r w:rsidR="00D12194" w:rsidRPr="00232D39">
        <w:rPr>
          <w:rFonts w:ascii="Blogger Sans" w:hAnsi="Blogger Sans" w:cs="Arial"/>
          <w:lang w:val="pl-PL"/>
        </w:rPr>
        <w:t xml:space="preserve"> </w:t>
      </w:r>
      <w:r w:rsidR="004F701C" w:rsidRPr="00232D39">
        <w:rPr>
          <w:rFonts w:ascii="Blogger Sans" w:hAnsi="Blogger Sans" w:cs="Arial"/>
        </w:rPr>
        <w:t>20</w:t>
      </w:r>
      <w:r w:rsidR="009E663E" w:rsidRPr="00232D39">
        <w:rPr>
          <w:rFonts w:ascii="Blogger Sans" w:hAnsi="Blogger Sans" w:cs="Arial"/>
          <w:lang w:val="pl-PL"/>
        </w:rPr>
        <w:t>2</w:t>
      </w:r>
      <w:r w:rsidR="005B0482">
        <w:rPr>
          <w:rFonts w:ascii="Blogger Sans" w:hAnsi="Blogger Sans" w:cs="Arial"/>
          <w:lang w:val="pl-PL"/>
        </w:rPr>
        <w:t>4</w:t>
      </w:r>
      <w:r w:rsidR="0025492E" w:rsidRPr="00232D39">
        <w:rPr>
          <w:rFonts w:ascii="Blogger Sans" w:hAnsi="Blogger Sans" w:cs="Arial"/>
          <w:lang w:val="pl-PL"/>
        </w:rPr>
        <w:t xml:space="preserve"> r.</w:t>
      </w:r>
      <w:r w:rsidR="00E27F0C" w:rsidRPr="00232D39">
        <w:rPr>
          <w:rFonts w:ascii="Blogger Sans" w:hAnsi="Blogger Sans" w:cs="Arial"/>
          <w:lang w:val="pl-PL"/>
        </w:rPr>
        <w:t>, z poz. 1</w:t>
      </w:r>
      <w:r w:rsidR="005B0482">
        <w:rPr>
          <w:rFonts w:ascii="Blogger Sans" w:hAnsi="Blogger Sans" w:cs="Arial"/>
          <w:lang w:val="pl-PL"/>
        </w:rPr>
        <w:t>320</w:t>
      </w:r>
      <w:r w:rsidR="004F701C" w:rsidRPr="00232D39">
        <w:rPr>
          <w:rFonts w:ascii="Blogger Sans" w:hAnsi="Blogger Sans" w:cs="Arial"/>
        </w:rPr>
        <w:t xml:space="preserve"> z </w:t>
      </w:r>
      <w:proofErr w:type="spellStart"/>
      <w:r w:rsidR="004F701C" w:rsidRPr="00232D39">
        <w:rPr>
          <w:rFonts w:ascii="Blogger Sans" w:hAnsi="Blogger Sans" w:cs="Arial"/>
        </w:rPr>
        <w:t>późn</w:t>
      </w:r>
      <w:proofErr w:type="spellEnd"/>
      <w:r w:rsidR="004F701C" w:rsidRPr="00232D39">
        <w:rPr>
          <w:rFonts w:ascii="Blogger Sans" w:hAnsi="Blogger Sans" w:cs="Arial"/>
        </w:rPr>
        <w:t>. zm.)</w:t>
      </w:r>
      <w:r w:rsidR="004F701C" w:rsidRPr="00232D39">
        <w:rPr>
          <w:rFonts w:ascii="Blogger Sans" w:hAnsi="Blogger Sans" w:cs="Arial"/>
          <w:lang w:val="pl-PL"/>
        </w:rPr>
        <w:t>.</w:t>
      </w:r>
    </w:p>
    <w:p w14:paraId="23079245" w14:textId="77777777" w:rsidR="00D07118" w:rsidRPr="00232D39" w:rsidRDefault="00D07118" w:rsidP="005B0482">
      <w:pPr>
        <w:pStyle w:val="pkt"/>
        <w:suppressAutoHyphens w:val="0"/>
        <w:spacing w:before="0" w:after="0"/>
        <w:ind w:left="426" w:firstLine="0"/>
        <w:rPr>
          <w:rFonts w:ascii="Blogger Sans" w:hAnsi="Blogger Sans" w:cs="Arial"/>
        </w:rPr>
      </w:pPr>
    </w:p>
    <w:p w14:paraId="7483307D" w14:textId="07DB24C4" w:rsidR="007549B4" w:rsidRPr="00232D39" w:rsidRDefault="007549B4" w:rsidP="005B0482">
      <w:pPr>
        <w:pStyle w:val="pkt"/>
        <w:suppressAutoHyphens w:val="0"/>
        <w:spacing w:before="0" w:after="0"/>
        <w:ind w:left="0" w:firstLine="0"/>
        <w:jc w:val="center"/>
        <w:rPr>
          <w:rFonts w:ascii="Blogger Sans" w:hAnsi="Blogger Sans" w:cs="Calibri"/>
          <w:b/>
          <w:bCs/>
          <w:lang w:val="pl-PL"/>
        </w:rPr>
      </w:pPr>
      <w:r w:rsidRPr="00232D39">
        <w:rPr>
          <w:rFonts w:ascii="Blogger Sans" w:hAnsi="Blogger Sans" w:cs="Calibri"/>
          <w:b/>
          <w:lang w:val="pl-PL"/>
        </w:rPr>
        <w:t xml:space="preserve">ROZDZIAŁ </w:t>
      </w:r>
      <w:r w:rsidR="008E2F4F" w:rsidRPr="00232D39">
        <w:rPr>
          <w:rFonts w:ascii="Blogger Sans" w:hAnsi="Blogger Sans" w:cs="Calibri"/>
          <w:b/>
          <w:lang w:val="pl-PL"/>
        </w:rPr>
        <w:t>I</w:t>
      </w:r>
      <w:r w:rsidRPr="00232D39">
        <w:rPr>
          <w:rFonts w:ascii="Blogger Sans" w:hAnsi="Blogger Sans" w:cs="Calibri"/>
          <w:b/>
          <w:lang w:val="pl-PL"/>
        </w:rPr>
        <w:t>V</w:t>
      </w:r>
      <w:r w:rsidR="001B639D" w:rsidRPr="00232D39">
        <w:rPr>
          <w:rFonts w:ascii="Blogger Sans" w:hAnsi="Blogger Sans" w:cs="Calibri"/>
          <w:b/>
          <w:lang w:val="pl-PL"/>
        </w:rPr>
        <w:t>.</w:t>
      </w:r>
      <w:r w:rsidRPr="00232D39">
        <w:rPr>
          <w:rFonts w:ascii="Blogger Sans" w:hAnsi="Blogger Sans" w:cs="Calibri"/>
          <w:lang w:val="pl-PL"/>
        </w:rPr>
        <w:t xml:space="preserve"> </w:t>
      </w:r>
      <w:r w:rsidRPr="00232D39">
        <w:rPr>
          <w:rFonts w:ascii="Blogger Sans" w:hAnsi="Blogger Sans" w:cs="Calibri"/>
          <w:b/>
          <w:bCs/>
        </w:rPr>
        <w:t>I</w:t>
      </w:r>
      <w:r w:rsidRPr="00232D39">
        <w:rPr>
          <w:rFonts w:ascii="Blogger Sans" w:hAnsi="Blogger Sans" w:cs="Calibri"/>
          <w:b/>
          <w:bCs/>
          <w:lang w:val="pl-PL"/>
        </w:rPr>
        <w:t>NFORMACJA</w:t>
      </w:r>
      <w:r w:rsidRPr="00232D39">
        <w:rPr>
          <w:rFonts w:ascii="Blogger Sans" w:hAnsi="Blogger Sans" w:cs="Calibri"/>
          <w:b/>
          <w:bCs/>
        </w:rPr>
        <w:t>,</w:t>
      </w:r>
      <w:r w:rsidRPr="00232D39">
        <w:rPr>
          <w:rFonts w:ascii="Blogger Sans" w:hAnsi="Blogger Sans" w:cs="Calibri"/>
          <w:b/>
          <w:bCs/>
          <w:lang w:val="pl-PL"/>
        </w:rPr>
        <w:t xml:space="preserve"> CZY ZAMAWIAJĄCY PRZEWIDUJE WYBÓR NAJKORZYSTNIEJSZEJ OFERTY Z </w:t>
      </w:r>
      <w:r w:rsidR="00BC5AF2" w:rsidRPr="00232D39">
        <w:rPr>
          <w:rFonts w:ascii="Blogger Sans" w:hAnsi="Blogger Sans" w:cs="Calibri"/>
          <w:b/>
          <w:bCs/>
          <w:lang w:val="pl-PL"/>
        </w:rPr>
        <w:t>MOŻLIWOŚCIĄ</w:t>
      </w:r>
      <w:r w:rsidRPr="00232D39">
        <w:rPr>
          <w:rFonts w:ascii="Blogger Sans" w:hAnsi="Blogger Sans" w:cs="Calibri"/>
          <w:b/>
          <w:bCs/>
          <w:lang w:val="pl-PL"/>
        </w:rPr>
        <w:t xml:space="preserve"> PROWADZENIA NEGOCJACJI:</w:t>
      </w:r>
    </w:p>
    <w:p w14:paraId="59AE43B9" w14:textId="27C02A9B" w:rsidR="005B0482" w:rsidRDefault="00BB7838" w:rsidP="00D90CEC">
      <w:pPr>
        <w:numPr>
          <w:ilvl w:val="0"/>
          <w:numId w:val="32"/>
        </w:numPr>
        <w:ind w:left="284" w:hanging="284"/>
        <w:jc w:val="both"/>
        <w:rPr>
          <w:rFonts w:ascii="Blogger Sans" w:hAnsi="Blogger Sans"/>
          <w:lang w:eastAsia="en-US"/>
        </w:rPr>
      </w:pPr>
      <w:r w:rsidRPr="00232D39">
        <w:rPr>
          <w:rFonts w:ascii="Blogger Sans" w:hAnsi="Blogger Sans"/>
          <w:lang w:eastAsia="en-US"/>
        </w:rPr>
        <w:t xml:space="preserve">Przedmiotowe postępowanie prowadzone jest w trybie podstawowym z możliwością przeprowadzenia negocjacji treści ofert w celu ich ulepszenia, o którym mowa w art. 275 pkt 2 ustawy z 11 września 2019 r. – Prawo </w:t>
      </w:r>
      <w:r w:rsidR="005B0482" w:rsidRPr="00232D39">
        <w:rPr>
          <w:rFonts w:ascii="Blogger Sans" w:hAnsi="Blogger Sans"/>
          <w:lang w:eastAsia="en-US"/>
        </w:rPr>
        <w:t xml:space="preserve">Zamówień Publicznych </w:t>
      </w:r>
      <w:r w:rsidRPr="00232D39">
        <w:rPr>
          <w:rFonts w:ascii="Blogger Sans" w:hAnsi="Blogger Sans"/>
          <w:lang w:eastAsia="en-US"/>
        </w:rPr>
        <w:t>(Dz.</w:t>
      </w:r>
      <w:r w:rsidR="00177D16" w:rsidRPr="00232D39">
        <w:rPr>
          <w:rFonts w:ascii="Blogger Sans" w:hAnsi="Blogger Sans"/>
          <w:lang w:eastAsia="en-US"/>
        </w:rPr>
        <w:t xml:space="preserve"> </w:t>
      </w:r>
      <w:r w:rsidRPr="00232D39">
        <w:rPr>
          <w:rFonts w:ascii="Blogger Sans" w:hAnsi="Blogger Sans"/>
          <w:lang w:eastAsia="en-US"/>
        </w:rPr>
        <w:t>U. z dn. 202</w:t>
      </w:r>
      <w:r w:rsidR="00177D16" w:rsidRPr="00232D39">
        <w:rPr>
          <w:rFonts w:ascii="Blogger Sans" w:hAnsi="Blogger Sans"/>
          <w:lang w:eastAsia="en-US"/>
        </w:rPr>
        <w:t>3</w:t>
      </w:r>
      <w:r w:rsidRPr="00232D39">
        <w:rPr>
          <w:rFonts w:ascii="Blogger Sans" w:hAnsi="Blogger Sans"/>
          <w:lang w:eastAsia="en-US"/>
        </w:rPr>
        <w:t xml:space="preserve"> r., poz. 1</w:t>
      </w:r>
      <w:r w:rsidR="00177D16" w:rsidRPr="00232D39">
        <w:rPr>
          <w:rFonts w:ascii="Blogger Sans" w:hAnsi="Blogger Sans"/>
          <w:lang w:eastAsia="en-US"/>
        </w:rPr>
        <w:t>605</w:t>
      </w:r>
      <w:r w:rsidRPr="00232D39">
        <w:rPr>
          <w:rFonts w:ascii="Blogger Sans" w:hAnsi="Blogger Sans"/>
          <w:lang w:eastAsia="en-US"/>
        </w:rPr>
        <w:t xml:space="preserve"> ze zm.) – dalej: ustawa </w:t>
      </w:r>
      <w:proofErr w:type="spellStart"/>
      <w:r w:rsidRPr="00232D39">
        <w:rPr>
          <w:rFonts w:ascii="Blogger Sans" w:hAnsi="Blogger Sans"/>
          <w:lang w:eastAsia="en-US"/>
        </w:rPr>
        <w:t>Pzp</w:t>
      </w:r>
      <w:proofErr w:type="spellEnd"/>
      <w:r w:rsidRPr="00232D39">
        <w:rPr>
          <w:rFonts w:ascii="Blogger Sans" w:hAnsi="Blogger Sans"/>
          <w:lang w:eastAsia="en-US"/>
        </w:rPr>
        <w:t>.</w:t>
      </w:r>
    </w:p>
    <w:p w14:paraId="67C9E61F" w14:textId="478E1318" w:rsidR="005B0482" w:rsidRDefault="00BB7838" w:rsidP="00D90CEC">
      <w:pPr>
        <w:numPr>
          <w:ilvl w:val="0"/>
          <w:numId w:val="32"/>
        </w:numPr>
        <w:ind w:left="284" w:hanging="284"/>
        <w:jc w:val="both"/>
        <w:rPr>
          <w:rFonts w:ascii="Blogger Sans" w:hAnsi="Blogger Sans"/>
          <w:lang w:eastAsia="en-US"/>
        </w:rPr>
      </w:pPr>
      <w:r w:rsidRPr="005B0482">
        <w:rPr>
          <w:rFonts w:ascii="Blogger Sans" w:hAnsi="Blogger Sans"/>
          <w:lang w:eastAsia="en-US"/>
        </w:rPr>
        <w:t xml:space="preserve">Zgodnie z treścią art. 288 ust. 1 ustawy </w:t>
      </w:r>
      <w:proofErr w:type="spellStart"/>
      <w:r w:rsidRPr="005B0482">
        <w:rPr>
          <w:rFonts w:ascii="Blogger Sans" w:hAnsi="Blogger Sans"/>
          <w:lang w:eastAsia="en-US"/>
        </w:rPr>
        <w:t>Pzp</w:t>
      </w:r>
      <w:proofErr w:type="spellEnd"/>
      <w:r w:rsidRPr="005B0482">
        <w:rPr>
          <w:rFonts w:ascii="Blogger Sans" w:hAnsi="Blogger Sans"/>
          <w:lang w:eastAsia="en-US"/>
        </w:rPr>
        <w:t xml:space="preserve"> Zamawiający </w:t>
      </w:r>
      <w:r w:rsidR="005D4FEB" w:rsidRPr="005B0482">
        <w:rPr>
          <w:rFonts w:ascii="Blogger Sans" w:hAnsi="Blogger Sans"/>
          <w:b/>
          <w:bCs/>
          <w:lang w:eastAsia="en-US"/>
        </w:rPr>
        <w:t xml:space="preserve">nie </w:t>
      </w:r>
      <w:r w:rsidRPr="005B0482">
        <w:rPr>
          <w:rFonts w:ascii="Blogger Sans" w:hAnsi="Blogger Sans"/>
          <w:b/>
          <w:lang w:eastAsia="en-US"/>
        </w:rPr>
        <w:t>przewiduje możliwość</w:t>
      </w:r>
      <w:r w:rsidRPr="005B0482">
        <w:rPr>
          <w:rFonts w:ascii="Blogger Sans" w:hAnsi="Blogger Sans"/>
          <w:lang w:eastAsia="en-US"/>
        </w:rPr>
        <w:t xml:space="preserve"> </w:t>
      </w:r>
      <w:r w:rsidRPr="005B0482">
        <w:rPr>
          <w:rFonts w:ascii="Blogger Sans" w:hAnsi="Blogger Sans"/>
          <w:b/>
          <w:lang w:eastAsia="en-US"/>
        </w:rPr>
        <w:t>ograniczenia</w:t>
      </w:r>
      <w:r w:rsidRPr="005B0482">
        <w:rPr>
          <w:rFonts w:ascii="Blogger Sans" w:hAnsi="Blogger Sans"/>
          <w:lang w:eastAsia="en-US"/>
        </w:rPr>
        <w:t xml:space="preserve"> liczby wykonawców, których zaprosi do negocjacji ofert.</w:t>
      </w:r>
    </w:p>
    <w:p w14:paraId="458DF5D1" w14:textId="42A3F175" w:rsidR="00BB7838" w:rsidRPr="005B0482" w:rsidRDefault="00BB7838" w:rsidP="00D90CEC">
      <w:pPr>
        <w:numPr>
          <w:ilvl w:val="0"/>
          <w:numId w:val="32"/>
        </w:numPr>
        <w:ind w:left="284" w:hanging="284"/>
        <w:jc w:val="both"/>
        <w:rPr>
          <w:rFonts w:ascii="Blogger Sans" w:hAnsi="Blogger Sans"/>
          <w:lang w:eastAsia="en-US"/>
        </w:rPr>
      </w:pPr>
      <w:r w:rsidRPr="005B0482">
        <w:rPr>
          <w:rFonts w:ascii="Blogger Sans" w:hAnsi="Blogger Sans"/>
          <w:lang w:eastAsia="en-US"/>
        </w:rPr>
        <w:t>W przypadku skorzystania przez zamawiającego z możliwości negocjowania treści ofert, negocjacje dotyczyć mogą wyłącznie tych elementów treści ofert, które podlegają ocenie</w:t>
      </w:r>
      <w:r w:rsidR="005B0482">
        <w:rPr>
          <w:rFonts w:ascii="Blogger Sans" w:hAnsi="Blogger Sans"/>
          <w:lang w:eastAsia="en-US"/>
        </w:rPr>
        <w:t xml:space="preserve"> </w:t>
      </w:r>
      <w:r w:rsidRPr="005B0482">
        <w:rPr>
          <w:rFonts w:ascii="Blogger Sans" w:hAnsi="Blogger Sans"/>
          <w:lang w:eastAsia="en-US"/>
        </w:rPr>
        <w:t>w ramach kryteriów oceny ofert</w:t>
      </w:r>
      <w:r w:rsidR="008E2F4F" w:rsidRPr="005B0482">
        <w:rPr>
          <w:rFonts w:ascii="Blogger Sans" w:hAnsi="Blogger Sans"/>
          <w:lang w:eastAsia="en-US"/>
        </w:rPr>
        <w:t xml:space="preserve">, o których mowa w </w:t>
      </w:r>
      <w:r w:rsidR="008E2F4F" w:rsidRPr="006F4DD8">
        <w:rPr>
          <w:rFonts w:ascii="Blogger Sans" w:hAnsi="Blogger Sans"/>
          <w:lang w:eastAsia="en-US"/>
        </w:rPr>
        <w:t>rozdziale XVIII</w:t>
      </w:r>
      <w:r w:rsidRPr="006F4DD8">
        <w:rPr>
          <w:rFonts w:ascii="Blogger Sans" w:hAnsi="Blogger Sans"/>
          <w:lang w:eastAsia="en-US"/>
        </w:rPr>
        <w:t xml:space="preserve"> niniejszej </w:t>
      </w:r>
      <w:proofErr w:type="spellStart"/>
      <w:r w:rsidRPr="006F4DD8">
        <w:rPr>
          <w:rFonts w:ascii="Blogger Sans" w:hAnsi="Blogger Sans"/>
          <w:lang w:eastAsia="en-US"/>
        </w:rPr>
        <w:t>SWZ</w:t>
      </w:r>
      <w:proofErr w:type="spellEnd"/>
      <w:r w:rsidRPr="006F4DD8">
        <w:rPr>
          <w:rFonts w:ascii="Blogger Sans" w:hAnsi="Blogger Sans"/>
          <w:lang w:eastAsia="en-US"/>
        </w:rPr>
        <w:t>.</w:t>
      </w:r>
    </w:p>
    <w:p w14:paraId="37BDE029" w14:textId="77777777" w:rsidR="005B0482" w:rsidRDefault="005B0482" w:rsidP="005B0482">
      <w:pPr>
        <w:tabs>
          <w:tab w:val="left" w:pos="0"/>
        </w:tabs>
        <w:ind w:left="284"/>
        <w:jc w:val="center"/>
        <w:rPr>
          <w:rFonts w:ascii="Blogger Sans" w:hAnsi="Blogger Sans"/>
          <w:b/>
        </w:rPr>
      </w:pPr>
    </w:p>
    <w:p w14:paraId="721C37B4" w14:textId="34E45C83" w:rsidR="00546913" w:rsidRPr="00232D39" w:rsidRDefault="007549B4" w:rsidP="005B0482">
      <w:pPr>
        <w:tabs>
          <w:tab w:val="left" w:pos="0"/>
        </w:tabs>
        <w:ind w:left="284"/>
        <w:jc w:val="center"/>
        <w:rPr>
          <w:rFonts w:ascii="Blogger Sans" w:hAnsi="Blogger Sans"/>
        </w:rPr>
      </w:pPr>
      <w:r w:rsidRPr="00232D39">
        <w:rPr>
          <w:rFonts w:ascii="Blogger Sans" w:hAnsi="Blogger Sans"/>
          <w:b/>
        </w:rPr>
        <w:t>ROZDZIAŁ V</w:t>
      </w:r>
      <w:r w:rsidR="005878F6" w:rsidRPr="00232D39">
        <w:rPr>
          <w:rFonts w:ascii="Blogger Sans" w:hAnsi="Blogger Sans"/>
          <w:b/>
        </w:rPr>
        <w:t>.</w:t>
      </w:r>
      <w:r w:rsidRPr="00232D39">
        <w:rPr>
          <w:rFonts w:ascii="Blogger Sans" w:hAnsi="Blogger Sans"/>
          <w:b/>
        </w:rPr>
        <w:t xml:space="preserve"> OPIS PRZEDMIOTU ZAMÓWIENIA:</w:t>
      </w:r>
      <w:bookmarkStart w:id="1" w:name="_Hlk123813972"/>
    </w:p>
    <w:p w14:paraId="3F91D9FE" w14:textId="562B78F3" w:rsidR="00546913" w:rsidRPr="00232D39" w:rsidRDefault="00546913" w:rsidP="00D90CEC">
      <w:pPr>
        <w:numPr>
          <w:ilvl w:val="0"/>
          <w:numId w:val="31"/>
        </w:numPr>
        <w:tabs>
          <w:tab w:val="left" w:pos="0"/>
        </w:tabs>
        <w:ind w:left="284" w:hanging="284"/>
        <w:jc w:val="both"/>
        <w:rPr>
          <w:rFonts w:ascii="Blogger Sans" w:hAnsi="Blogger Sans" w:cs="Arial"/>
        </w:rPr>
      </w:pPr>
      <w:bookmarkStart w:id="2" w:name="_Hlk163639564"/>
      <w:r w:rsidRPr="00232D39">
        <w:rPr>
          <w:rFonts w:ascii="Blogger Sans" w:hAnsi="Blogger Sans" w:cs="Arial"/>
        </w:rPr>
        <w:t xml:space="preserve">Przedmiotem zamówienia jest opracowanie wielobranżowej dokumentacji technicznej </w:t>
      </w:r>
      <w:r w:rsidR="005B0482">
        <w:rPr>
          <w:rFonts w:ascii="Blogger Sans" w:hAnsi="Blogger Sans" w:cs="Arial"/>
        </w:rPr>
        <w:t xml:space="preserve">                         </w:t>
      </w:r>
      <w:r w:rsidRPr="00232D39">
        <w:rPr>
          <w:rFonts w:ascii="Blogger Sans" w:hAnsi="Blogger Sans" w:cs="Arial"/>
        </w:rPr>
        <w:t xml:space="preserve">i kosztorysowej oraz wykonanie robót budowlanych w formule „zaprojektuj i wybuduj”, na podstawie której możliwa będzie realizacja robót budowlanych, zarówno pod względem formalnoprawnym, jak i technicznym zadania inwestycyjnego </w:t>
      </w:r>
      <w:r w:rsidR="006B4285" w:rsidRPr="00232D39">
        <w:rPr>
          <w:rFonts w:ascii="Blogger Sans" w:hAnsi="Blogger Sans" w:cs="Arial"/>
        </w:rPr>
        <w:t>polegającego na</w:t>
      </w:r>
      <w:r w:rsidRPr="00232D39">
        <w:rPr>
          <w:rFonts w:ascii="Blogger Sans" w:hAnsi="Blogger Sans" w:cs="Arial"/>
        </w:rPr>
        <w:t xml:space="preserve"> </w:t>
      </w:r>
      <w:r w:rsidR="005B0482">
        <w:rPr>
          <w:rFonts w:ascii="Blogger Sans" w:hAnsi="Blogger Sans" w:cs="Arial"/>
        </w:rPr>
        <w:t>u</w:t>
      </w:r>
      <w:r w:rsidR="005B0482" w:rsidRPr="005B0482">
        <w:rPr>
          <w:rFonts w:ascii="Blogger Sans" w:hAnsi="Blogger Sans" w:cs="Arial"/>
        </w:rPr>
        <w:t>tworzeni</w:t>
      </w:r>
      <w:r w:rsidR="005B0482">
        <w:rPr>
          <w:rFonts w:ascii="Blogger Sans" w:hAnsi="Blogger Sans" w:cs="Arial"/>
        </w:rPr>
        <w:t>u</w:t>
      </w:r>
      <w:r w:rsidR="005B0482" w:rsidRPr="005B0482">
        <w:rPr>
          <w:rFonts w:ascii="Blogger Sans" w:hAnsi="Blogger Sans" w:cs="Arial"/>
        </w:rPr>
        <w:t xml:space="preserve"> 96 nowych miejsc opieki dla </w:t>
      </w:r>
      <w:r w:rsidR="005B0482" w:rsidRPr="005B0482">
        <w:rPr>
          <w:rFonts w:ascii="Blogger Sans" w:hAnsi="Blogger Sans" w:cs="Arial"/>
        </w:rPr>
        <w:lastRenderedPageBreak/>
        <w:t xml:space="preserve">dzieci w wieku do lat 3 w ramach nowej inwestycji, w żłobku w Gminie Sierakowice, ul. </w:t>
      </w:r>
      <w:proofErr w:type="spellStart"/>
      <w:r w:rsidR="005B0482" w:rsidRPr="005B0482">
        <w:rPr>
          <w:rFonts w:ascii="Blogger Sans" w:hAnsi="Blogger Sans" w:cs="Arial"/>
        </w:rPr>
        <w:t>Necla</w:t>
      </w:r>
      <w:proofErr w:type="spellEnd"/>
      <w:r w:rsidR="005B0482" w:rsidRPr="005B0482">
        <w:rPr>
          <w:rFonts w:ascii="Blogger Sans" w:hAnsi="Blogger Sans" w:cs="Arial"/>
        </w:rPr>
        <w:t xml:space="preserve">, </w:t>
      </w:r>
      <w:r w:rsidR="00BC5AF2">
        <w:rPr>
          <w:rFonts w:ascii="Blogger Sans" w:hAnsi="Blogger Sans" w:cs="Arial"/>
        </w:rPr>
        <w:t xml:space="preserve">                    </w:t>
      </w:r>
      <w:r w:rsidR="005B0482" w:rsidRPr="005B0482">
        <w:rPr>
          <w:rFonts w:ascii="Blogger Sans" w:hAnsi="Blogger Sans" w:cs="Arial"/>
        </w:rPr>
        <w:t>dz. 80/11, 80/15, 80/20 ob. Sierakowice</w:t>
      </w:r>
      <w:r w:rsidRPr="00232D39">
        <w:rPr>
          <w:rFonts w:ascii="Blogger Sans" w:hAnsi="Blogger Sans" w:cs="Arial"/>
        </w:rPr>
        <w:t xml:space="preserve">. </w:t>
      </w:r>
    </w:p>
    <w:p w14:paraId="03EEDB57" w14:textId="77777777" w:rsidR="00B92AB1" w:rsidRPr="00232D39" w:rsidRDefault="00546913" w:rsidP="00B92AB1">
      <w:pPr>
        <w:tabs>
          <w:tab w:val="left" w:pos="0"/>
        </w:tabs>
        <w:jc w:val="both"/>
        <w:rPr>
          <w:rFonts w:ascii="Blogger Sans" w:hAnsi="Blogger Sans" w:cs="Arial"/>
        </w:rPr>
      </w:pPr>
      <w:r w:rsidRPr="00232D39">
        <w:rPr>
          <w:rFonts w:ascii="Blogger Sans" w:hAnsi="Blogger Sans" w:cs="Arial"/>
        </w:rPr>
        <w:t xml:space="preserve">2. </w:t>
      </w:r>
      <w:r w:rsidR="00B92AB1" w:rsidRPr="00232D39">
        <w:rPr>
          <w:rFonts w:ascii="Blogger Sans" w:hAnsi="Blogger Sans" w:cs="Arial"/>
        </w:rPr>
        <w:t>Przedmiotowe zamówienie obejmuje w szczególności:</w:t>
      </w:r>
    </w:p>
    <w:p w14:paraId="7D6158D1" w14:textId="77777777" w:rsidR="00B92AB1" w:rsidRPr="00232D39" w:rsidRDefault="00B92AB1" w:rsidP="00D90CEC">
      <w:pPr>
        <w:numPr>
          <w:ilvl w:val="0"/>
          <w:numId w:val="33"/>
        </w:numPr>
        <w:tabs>
          <w:tab w:val="left" w:pos="142"/>
        </w:tabs>
        <w:ind w:left="567" w:hanging="283"/>
        <w:jc w:val="both"/>
        <w:rPr>
          <w:rFonts w:ascii="Blogger Sans" w:hAnsi="Blogger Sans" w:cs="Arial"/>
        </w:rPr>
      </w:pPr>
      <w:r w:rsidRPr="00232D39">
        <w:rPr>
          <w:rFonts w:ascii="Blogger Sans" w:hAnsi="Blogger Sans" w:cs="Arial"/>
        </w:rPr>
        <w:t>opracowanie kompletnej dokumentacji projektowej w zakresie niezbędnym do uzyskania prawem wymaganych zgód administracyjnych zezwalających na realizację robót budowlanych</w:t>
      </w:r>
      <w:r w:rsidRPr="00232D39">
        <w:rPr>
          <w:rFonts w:ascii="Blogger Sans" w:hAnsi="Blogger Sans"/>
          <w:color w:val="000000"/>
        </w:rPr>
        <w:t xml:space="preserve"> lub brakiem sprzeciwu do prowadzenia tychże robót budowlanych</w:t>
      </w:r>
      <w:r w:rsidRPr="00232D39">
        <w:rPr>
          <w:rFonts w:ascii="Blogger Sans" w:hAnsi="Blogger Sans" w:cs="Arial"/>
        </w:rPr>
        <w:t>, w tym m.in.:</w:t>
      </w:r>
    </w:p>
    <w:p w14:paraId="1A993D51" w14:textId="77777777" w:rsidR="00B92AB1" w:rsidRDefault="00B92AB1" w:rsidP="00D90CEC">
      <w:pPr>
        <w:numPr>
          <w:ilvl w:val="0"/>
          <w:numId w:val="34"/>
        </w:numPr>
        <w:tabs>
          <w:tab w:val="left" w:pos="0"/>
        </w:tabs>
        <w:ind w:left="851" w:hanging="283"/>
        <w:jc w:val="both"/>
        <w:rPr>
          <w:rFonts w:ascii="Blogger Sans" w:hAnsi="Blogger Sans" w:cs="Arial"/>
        </w:rPr>
      </w:pPr>
      <w:r w:rsidRPr="00232D39">
        <w:rPr>
          <w:rFonts w:ascii="Blogger Sans" w:hAnsi="Blogger Sans" w:cs="Arial"/>
        </w:rPr>
        <w:t>pozyskanie wszelkich niezbędnych dokumentów (decyzji, map, wypisy z rejestru gruntów itp.),</w:t>
      </w:r>
    </w:p>
    <w:p w14:paraId="052F92CD" w14:textId="7AF74230" w:rsidR="006F4DD8" w:rsidRDefault="006F4DD8" w:rsidP="00D90CEC">
      <w:pPr>
        <w:numPr>
          <w:ilvl w:val="0"/>
          <w:numId w:val="34"/>
        </w:numPr>
        <w:tabs>
          <w:tab w:val="left" w:pos="0"/>
        </w:tabs>
        <w:ind w:left="851" w:hanging="283"/>
        <w:jc w:val="both"/>
        <w:rPr>
          <w:rFonts w:ascii="Blogger Sans" w:hAnsi="Blogger Sans" w:cs="Arial"/>
        </w:rPr>
      </w:pPr>
      <w:r>
        <w:rPr>
          <w:rFonts w:ascii="Blogger Sans" w:hAnsi="Blogger Sans" w:cs="Arial"/>
        </w:rPr>
        <w:t xml:space="preserve">opracowanie dokumentacji zgodnej z Miejscowym Planem Zagospodarowania Przestrzennego, </w:t>
      </w:r>
    </w:p>
    <w:p w14:paraId="03D21BC7" w14:textId="77777777" w:rsidR="00B92AB1" w:rsidRPr="00B92AB1" w:rsidRDefault="00B92AB1" w:rsidP="00D90CEC">
      <w:pPr>
        <w:numPr>
          <w:ilvl w:val="0"/>
          <w:numId w:val="34"/>
        </w:numPr>
        <w:tabs>
          <w:tab w:val="left" w:pos="0"/>
        </w:tabs>
        <w:ind w:left="851" w:hanging="283"/>
        <w:jc w:val="both"/>
        <w:rPr>
          <w:rFonts w:ascii="Blogger Sans" w:hAnsi="Blogger Sans" w:cs="Arial"/>
        </w:rPr>
      </w:pPr>
      <w:r w:rsidRPr="00B92AB1">
        <w:rPr>
          <w:rFonts w:ascii="Blogger Sans" w:hAnsi="Blogger Sans" w:cs="Arial"/>
        </w:rPr>
        <w:t>na podstawie udzielonego przez Zamawiającego pełnomocnictwa uzyskanie prawem wymaganych zgód administracyjnych zezwalających na realizację robót budowlanych</w:t>
      </w:r>
      <w:r>
        <w:rPr>
          <w:rFonts w:ascii="Blogger Sans" w:hAnsi="Blogger Sans" w:cs="Arial"/>
        </w:rPr>
        <w:t>,</w:t>
      </w:r>
    </w:p>
    <w:p w14:paraId="2E80627B" w14:textId="77777777" w:rsidR="00B92AB1" w:rsidRPr="00B92AB1" w:rsidRDefault="00B92AB1" w:rsidP="00D90CEC">
      <w:pPr>
        <w:numPr>
          <w:ilvl w:val="0"/>
          <w:numId w:val="33"/>
        </w:numPr>
        <w:tabs>
          <w:tab w:val="left" w:pos="142"/>
        </w:tabs>
        <w:ind w:left="567" w:hanging="283"/>
        <w:jc w:val="both"/>
        <w:rPr>
          <w:rFonts w:ascii="Blogger Sans" w:hAnsi="Blogger Sans" w:cs="Arial"/>
        </w:rPr>
      </w:pPr>
      <w:r w:rsidRPr="00B92AB1">
        <w:rPr>
          <w:rFonts w:ascii="Blogger Sans" w:hAnsi="Blogger Sans" w:cs="Arial"/>
        </w:rPr>
        <w:t>wykonanie, na podstawie opracowanej dokumentacji projektowej, prac budowlanych, sporządzenie operatu kolaudacyjnego wykonanych robót budowlanych oraz uzyskaniem prawomocnej decyzji o użytkowaniu obiektu lub zawiadomienia o zakończeniu robót.</w:t>
      </w:r>
    </w:p>
    <w:bookmarkEnd w:id="1"/>
    <w:p w14:paraId="26598D43" w14:textId="18EFA6FA" w:rsidR="00B92AB1" w:rsidRDefault="0057141D" w:rsidP="00D90CEC">
      <w:pPr>
        <w:numPr>
          <w:ilvl w:val="0"/>
          <w:numId w:val="35"/>
        </w:numPr>
        <w:ind w:left="284" w:hanging="284"/>
        <w:jc w:val="both"/>
        <w:rPr>
          <w:rFonts w:ascii="Blogger Sans" w:hAnsi="Blogger Sans" w:cs="Arial"/>
        </w:rPr>
      </w:pPr>
      <w:r w:rsidRPr="00232D39">
        <w:rPr>
          <w:rFonts w:ascii="Blogger Sans" w:hAnsi="Blogger Sans" w:cs="Arial"/>
        </w:rPr>
        <w:t>Inwestycję zaplanowano w Sierakowicach na działkach</w:t>
      </w:r>
      <w:r w:rsidR="00B92AB1">
        <w:rPr>
          <w:rFonts w:ascii="Blogger Sans" w:hAnsi="Blogger Sans" w:cs="Arial"/>
        </w:rPr>
        <w:t xml:space="preserve"> </w:t>
      </w:r>
      <w:r w:rsidR="00B92AB1" w:rsidRPr="00B92AB1">
        <w:rPr>
          <w:rFonts w:ascii="Blogger Sans" w:hAnsi="Blogger Sans" w:cs="Arial"/>
        </w:rPr>
        <w:t>dz. 80/11, 80/15, 80/20</w:t>
      </w:r>
      <w:r w:rsidR="00B92AB1">
        <w:rPr>
          <w:rFonts w:ascii="Blogger Sans" w:hAnsi="Blogger Sans" w:cs="Arial"/>
        </w:rPr>
        <w:t xml:space="preserve"> </w:t>
      </w:r>
      <w:r w:rsidR="00B92AB1" w:rsidRPr="00B92AB1">
        <w:rPr>
          <w:rFonts w:ascii="Blogger Sans" w:hAnsi="Blogger Sans" w:cs="Arial"/>
        </w:rPr>
        <w:t>ob. Sierakowice</w:t>
      </w:r>
      <w:r w:rsidR="00B92AB1">
        <w:rPr>
          <w:rFonts w:ascii="Blogger Sans" w:hAnsi="Blogger Sans" w:cs="Arial"/>
        </w:rPr>
        <w:t xml:space="preserve">, </w:t>
      </w:r>
      <w:r w:rsidR="00D06A8D">
        <w:rPr>
          <w:rFonts w:ascii="Blogger Sans" w:hAnsi="Blogger Sans" w:cs="Arial"/>
        </w:rPr>
        <w:t xml:space="preserve">                         </w:t>
      </w:r>
      <w:r w:rsidR="00B92AB1">
        <w:rPr>
          <w:rFonts w:ascii="Blogger Sans" w:hAnsi="Blogger Sans" w:cs="Arial"/>
        </w:rPr>
        <w:t xml:space="preserve">ul. </w:t>
      </w:r>
      <w:proofErr w:type="spellStart"/>
      <w:r w:rsidR="00B92AB1">
        <w:rPr>
          <w:rFonts w:ascii="Blogger Sans" w:hAnsi="Blogger Sans" w:cs="Arial"/>
        </w:rPr>
        <w:t>Necla</w:t>
      </w:r>
      <w:proofErr w:type="spellEnd"/>
      <w:r w:rsidR="00B92AB1">
        <w:rPr>
          <w:rFonts w:ascii="Blogger Sans" w:hAnsi="Blogger Sans" w:cs="Arial"/>
        </w:rPr>
        <w:t>, Sierakowice</w:t>
      </w:r>
      <w:r w:rsidR="00B92AB1" w:rsidRPr="00B92AB1">
        <w:rPr>
          <w:rFonts w:ascii="Blogger Sans" w:hAnsi="Blogger Sans" w:cs="Arial"/>
        </w:rPr>
        <w:t>.</w:t>
      </w:r>
    </w:p>
    <w:p w14:paraId="01725AAF" w14:textId="6E4F0B27" w:rsidR="00B92AB1" w:rsidRDefault="00B92AB1" w:rsidP="00D90CEC">
      <w:pPr>
        <w:numPr>
          <w:ilvl w:val="0"/>
          <w:numId w:val="35"/>
        </w:numPr>
        <w:ind w:left="284" w:hanging="284"/>
        <w:jc w:val="both"/>
        <w:rPr>
          <w:rFonts w:ascii="Blogger Sans" w:hAnsi="Blogger Sans" w:cs="Arial"/>
        </w:rPr>
      </w:pPr>
      <w:r w:rsidRPr="00B92AB1">
        <w:rPr>
          <w:rFonts w:ascii="Blogger Sans" w:hAnsi="Blogger Sans" w:cs="Arial"/>
        </w:rPr>
        <w:t>Przedmiotem niniejszego zamówienia jest budowa obiektu użyteczności publicznej                              o przeznaczeniu związaną z funkcją opieki nad dziećmi</w:t>
      </w:r>
      <w:r w:rsidR="000E02FE">
        <w:rPr>
          <w:rFonts w:ascii="Blogger Sans" w:hAnsi="Blogger Sans" w:cs="Arial"/>
        </w:rPr>
        <w:t xml:space="preserve"> - zadanie </w:t>
      </w:r>
      <w:r w:rsidR="000E02FE" w:rsidRPr="003F25C9">
        <w:rPr>
          <w:rFonts w:ascii="Blogger Sans" w:hAnsi="Blogger Sans" w:cstheme="minorHAnsi"/>
        </w:rPr>
        <w:t>dofinansowane</w:t>
      </w:r>
      <w:r w:rsidR="000E02FE">
        <w:rPr>
          <w:rFonts w:ascii="Blogger Sans" w:hAnsi="Blogger Sans" w:cstheme="minorHAnsi"/>
        </w:rPr>
        <w:t xml:space="preserve"> jest</w:t>
      </w:r>
      <w:r w:rsidR="000E02FE" w:rsidRPr="003F25C9">
        <w:rPr>
          <w:rFonts w:ascii="Blogger Sans" w:hAnsi="Blogger Sans" w:cstheme="minorHAnsi"/>
        </w:rPr>
        <w:t xml:space="preserve"> ze środków Krajowego Planu Odbudowy</w:t>
      </w:r>
      <w:r w:rsidR="000E02FE">
        <w:rPr>
          <w:rFonts w:ascii="Blogger Sans" w:hAnsi="Blogger Sans" w:cstheme="minorHAnsi"/>
        </w:rPr>
        <w:t xml:space="preserve"> i Budżetu Państwa</w:t>
      </w:r>
      <w:r w:rsidR="000E02FE" w:rsidRPr="003F25C9">
        <w:rPr>
          <w:rFonts w:ascii="Blogger Sans" w:hAnsi="Blogger Sans" w:cstheme="minorHAnsi"/>
        </w:rPr>
        <w:t>.</w:t>
      </w:r>
    </w:p>
    <w:p w14:paraId="3F605199" w14:textId="77777777" w:rsidR="00B92AB1" w:rsidRPr="00B92AB1" w:rsidRDefault="00B92AB1" w:rsidP="00D90CEC">
      <w:pPr>
        <w:numPr>
          <w:ilvl w:val="0"/>
          <w:numId w:val="35"/>
        </w:numPr>
        <w:ind w:left="284" w:hanging="284"/>
        <w:jc w:val="both"/>
        <w:rPr>
          <w:rFonts w:ascii="Blogger Sans" w:hAnsi="Blogger Sans" w:cs="Arial"/>
        </w:rPr>
      </w:pPr>
      <w:r w:rsidRPr="00B92AB1">
        <w:rPr>
          <w:rFonts w:ascii="Blogger Sans" w:hAnsi="Blogger Sans" w:cs="Arial"/>
        </w:rPr>
        <w:t>Charakterystyka projektowanego budynku żłobka:</w:t>
      </w:r>
    </w:p>
    <w:p w14:paraId="6D272DFA"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liczba kondygnacji: 1 (1 nadziemna, 0 podziemnych);</w:t>
      </w:r>
    </w:p>
    <w:p w14:paraId="131BB008"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wysokość budynku: 6,70 m;</w:t>
      </w:r>
    </w:p>
    <w:p w14:paraId="283CDF13"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długość budynku: ok. 32,19 m;</w:t>
      </w:r>
    </w:p>
    <w:p w14:paraId="4246B046"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szerokość budynku: ok. 19,21 m;</w:t>
      </w:r>
    </w:p>
    <w:p w14:paraId="2CE53523"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kategoria obiektu budowlanego: IX;</w:t>
      </w:r>
    </w:p>
    <w:p w14:paraId="70345308"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 xml:space="preserve">kategoria zagrożenia ludzi: </w:t>
      </w:r>
      <w:proofErr w:type="spellStart"/>
      <w:r w:rsidRPr="00B92AB1">
        <w:rPr>
          <w:rFonts w:ascii="Blogger Sans" w:hAnsi="Blogger Sans" w:cs="Arial"/>
        </w:rPr>
        <w:t>ZL</w:t>
      </w:r>
      <w:proofErr w:type="spellEnd"/>
      <w:r w:rsidRPr="00B92AB1">
        <w:rPr>
          <w:rFonts w:ascii="Blogger Sans" w:hAnsi="Blogger Sans" w:cs="Arial"/>
        </w:rPr>
        <w:t xml:space="preserve"> II;</w:t>
      </w:r>
    </w:p>
    <w:p w14:paraId="22625983"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powierzchnia zabudowy: ok. 557,47 m</w:t>
      </w:r>
      <w:r w:rsidRPr="00B92AB1">
        <w:rPr>
          <w:rFonts w:ascii="Blogger Sans" w:hAnsi="Blogger Sans" w:cs="Arial"/>
          <w:vertAlign w:val="superscript"/>
        </w:rPr>
        <w:t>2</w:t>
      </w:r>
      <w:r w:rsidRPr="00B92AB1">
        <w:rPr>
          <w:rFonts w:ascii="Blogger Sans" w:hAnsi="Blogger Sans" w:cs="Arial"/>
        </w:rPr>
        <w:t>;</w:t>
      </w:r>
    </w:p>
    <w:p w14:paraId="3210B6F4"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powierzchnia netto: ok. 526,87 m</w:t>
      </w:r>
      <w:r w:rsidRPr="00B92AB1">
        <w:rPr>
          <w:rFonts w:ascii="Blogger Sans" w:hAnsi="Blogger Sans" w:cs="Arial"/>
          <w:vertAlign w:val="superscript"/>
        </w:rPr>
        <w:t>2</w:t>
      </w:r>
      <w:r w:rsidRPr="00B92AB1">
        <w:rPr>
          <w:rFonts w:ascii="Blogger Sans" w:hAnsi="Blogger Sans" w:cs="Arial"/>
        </w:rPr>
        <w:t>;</w:t>
      </w:r>
    </w:p>
    <w:p w14:paraId="4647899A"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wysokość kondygnacji netto: 314 cm;</w:t>
      </w:r>
    </w:p>
    <w:p w14:paraId="4176C66A" w14:textId="77777777" w:rsidR="00B92AB1" w:rsidRPr="00B92AB1" w:rsidRDefault="00B92AB1" w:rsidP="00D90CEC">
      <w:pPr>
        <w:numPr>
          <w:ilvl w:val="0"/>
          <w:numId w:val="36"/>
        </w:numPr>
        <w:ind w:hanging="436"/>
        <w:jc w:val="both"/>
        <w:rPr>
          <w:rFonts w:ascii="Blogger Sans" w:hAnsi="Blogger Sans" w:cs="Arial"/>
        </w:rPr>
      </w:pPr>
      <w:r w:rsidRPr="00B92AB1">
        <w:rPr>
          <w:rFonts w:ascii="Blogger Sans" w:hAnsi="Blogger Sans" w:cs="Arial"/>
        </w:rPr>
        <w:t>kubatura: ok. 1 504,20 m</w:t>
      </w:r>
      <w:r w:rsidRPr="00B92AB1">
        <w:rPr>
          <w:rFonts w:ascii="Blogger Sans" w:hAnsi="Blogger Sans" w:cs="Arial"/>
          <w:vertAlign w:val="superscript"/>
        </w:rPr>
        <w:t>3</w:t>
      </w:r>
      <w:r w:rsidRPr="00B92AB1">
        <w:rPr>
          <w:rFonts w:ascii="Blogger Sans" w:hAnsi="Blogger Sans" w:cs="Arial"/>
        </w:rPr>
        <w:t>.</w:t>
      </w:r>
    </w:p>
    <w:p w14:paraId="44B0DC67" w14:textId="4EF934A2" w:rsidR="000E02FE" w:rsidRPr="000E02FE" w:rsidRDefault="000E02FE" w:rsidP="000E02FE">
      <w:pPr>
        <w:ind w:left="284"/>
        <w:jc w:val="both"/>
        <w:rPr>
          <w:rFonts w:ascii="Blogger Sans" w:hAnsi="Blogger Sans" w:cs="Arial"/>
          <w:i/>
          <w:iCs/>
        </w:rPr>
      </w:pPr>
      <w:r w:rsidRPr="000E02FE">
        <w:rPr>
          <w:rFonts w:ascii="Blogger Sans" w:hAnsi="Blogger Sans" w:cs="Arial"/>
          <w:b/>
          <w:bCs/>
          <w:i/>
          <w:iCs/>
          <w:u w:val="single"/>
        </w:rPr>
        <w:t>UWAGA!:</w:t>
      </w:r>
      <w:r w:rsidRPr="000E02FE">
        <w:rPr>
          <w:rFonts w:ascii="Blogger Sans" w:hAnsi="Blogger Sans" w:cs="Arial"/>
          <w:i/>
          <w:iCs/>
        </w:rPr>
        <w:t xml:space="preserve"> Powyższe wskaźniki należy traktować jako orientacyjne, podlegające uszczegółowieniu na etapie opracowywania docelowej, szczegółowej koncepcji oraz projektu budowlanego. Zakłada się możliwe tolerancje do +/- 10%. </w:t>
      </w:r>
    </w:p>
    <w:p w14:paraId="3CC346A4" w14:textId="55414996" w:rsidR="0057141D" w:rsidRPr="00862898" w:rsidRDefault="00376082" w:rsidP="00D90CEC">
      <w:pPr>
        <w:numPr>
          <w:ilvl w:val="0"/>
          <w:numId w:val="35"/>
        </w:numPr>
        <w:ind w:left="284" w:hanging="284"/>
        <w:jc w:val="both"/>
        <w:rPr>
          <w:rFonts w:ascii="Blogger Sans" w:hAnsi="Blogger Sans" w:cs="Arial"/>
        </w:rPr>
      </w:pPr>
      <w:r w:rsidRPr="00232D39">
        <w:rPr>
          <w:rFonts w:ascii="Blogger Sans" w:hAnsi="Blogger Sans" w:cs="Arial"/>
        </w:rPr>
        <w:t>Zamówienie obejmuje zakresem zaprojektowanie i wykonanie prace budowlanych polegających na budowie parterowego</w:t>
      </w:r>
      <w:r w:rsidR="000E02FE">
        <w:rPr>
          <w:rFonts w:ascii="Blogger Sans" w:hAnsi="Blogger Sans" w:cs="Arial"/>
        </w:rPr>
        <w:t xml:space="preserve"> budynku</w:t>
      </w:r>
      <w:r w:rsidRPr="00232D39">
        <w:rPr>
          <w:rFonts w:ascii="Blogger Sans" w:hAnsi="Blogger Sans" w:cs="Arial"/>
        </w:rPr>
        <w:t xml:space="preserve"> zapewniającego wysoką energooszczędność. Przedmiotowe </w:t>
      </w:r>
      <w:r w:rsidR="00566982" w:rsidRPr="00232D39">
        <w:rPr>
          <w:rFonts w:ascii="Blogger Sans" w:hAnsi="Blogger Sans" w:cs="Arial"/>
        </w:rPr>
        <w:t>zadanie</w:t>
      </w:r>
      <w:r w:rsidRPr="00232D39">
        <w:rPr>
          <w:rFonts w:ascii="Blogger Sans" w:hAnsi="Blogger Sans" w:cs="Arial"/>
        </w:rPr>
        <w:t xml:space="preserve"> inwestycyjne obejmuje również</w:t>
      </w:r>
      <w:r w:rsidR="0057141D" w:rsidRPr="00232D39">
        <w:rPr>
          <w:rFonts w:ascii="Blogger Sans" w:hAnsi="Blogger Sans" w:cs="Arial"/>
        </w:rPr>
        <w:t xml:space="preserve"> wykona</w:t>
      </w:r>
      <w:r w:rsidRPr="00232D39">
        <w:rPr>
          <w:rFonts w:ascii="Blogger Sans" w:hAnsi="Blogger Sans" w:cs="Arial"/>
        </w:rPr>
        <w:t>nie</w:t>
      </w:r>
      <w:r w:rsidR="0057141D" w:rsidRPr="00232D39">
        <w:rPr>
          <w:rFonts w:ascii="Blogger Sans" w:hAnsi="Blogger Sans" w:cs="Arial"/>
        </w:rPr>
        <w:t xml:space="preserve"> zagospodarowanie terenu działki </w:t>
      </w:r>
      <w:r w:rsidRPr="00232D39">
        <w:rPr>
          <w:rFonts w:ascii="Blogger Sans" w:hAnsi="Blogger Sans" w:cs="Arial"/>
        </w:rPr>
        <w:t>tj.</w:t>
      </w:r>
      <w:r w:rsidR="0057141D" w:rsidRPr="00232D39">
        <w:rPr>
          <w:rFonts w:ascii="Blogger Sans" w:hAnsi="Blogger Sans" w:cs="Arial"/>
        </w:rPr>
        <w:t xml:space="preserve"> </w:t>
      </w:r>
      <w:r w:rsidRPr="00232D39">
        <w:rPr>
          <w:rFonts w:ascii="Blogger Sans" w:hAnsi="Blogger Sans" w:cs="Arial"/>
        </w:rPr>
        <w:t>wykonanie</w:t>
      </w:r>
      <w:r w:rsidR="0057141D" w:rsidRPr="00232D39">
        <w:rPr>
          <w:rFonts w:ascii="Blogger Sans" w:hAnsi="Blogger Sans" w:cs="Arial"/>
        </w:rPr>
        <w:t xml:space="preserve"> drog</w:t>
      </w:r>
      <w:r w:rsidRPr="00232D39">
        <w:rPr>
          <w:rFonts w:ascii="Blogger Sans" w:hAnsi="Blogger Sans" w:cs="Arial"/>
        </w:rPr>
        <w:t>i</w:t>
      </w:r>
      <w:r w:rsidR="0057141D" w:rsidRPr="00232D39">
        <w:rPr>
          <w:rFonts w:ascii="Blogger Sans" w:hAnsi="Blogger Sans" w:cs="Arial"/>
        </w:rPr>
        <w:t xml:space="preserve"> pożarow</w:t>
      </w:r>
      <w:r w:rsidRPr="00232D39">
        <w:rPr>
          <w:rFonts w:ascii="Blogger Sans" w:hAnsi="Blogger Sans" w:cs="Arial"/>
        </w:rPr>
        <w:t>e</w:t>
      </w:r>
      <w:r w:rsidR="000E02FE">
        <w:rPr>
          <w:rFonts w:ascii="Blogger Sans" w:hAnsi="Blogger Sans" w:cs="Arial"/>
        </w:rPr>
        <w:t xml:space="preserve">j, </w:t>
      </w:r>
      <w:r w:rsidR="0057141D" w:rsidRPr="00232D39">
        <w:rPr>
          <w:rFonts w:ascii="Blogger Sans" w:hAnsi="Blogger Sans" w:cs="Arial"/>
        </w:rPr>
        <w:t>utwardzone</w:t>
      </w:r>
      <w:r w:rsidRPr="00232D39">
        <w:rPr>
          <w:rFonts w:ascii="Blogger Sans" w:hAnsi="Blogger Sans" w:cs="Arial"/>
        </w:rPr>
        <w:t>go</w:t>
      </w:r>
      <w:r w:rsidR="0057141D" w:rsidRPr="00232D39">
        <w:rPr>
          <w:rFonts w:ascii="Blogger Sans" w:hAnsi="Blogger Sans" w:cs="Arial"/>
        </w:rPr>
        <w:t xml:space="preserve"> dojścia do budynku (wejście główne oraz wejścia techniczne)</w:t>
      </w:r>
      <w:r w:rsidR="000E02FE">
        <w:rPr>
          <w:rFonts w:ascii="Blogger Sans" w:hAnsi="Blogger Sans" w:cs="Arial"/>
        </w:rPr>
        <w:t>, dostawa                                               i wyposażenie placu zabaw wraz z umeblowaniem pomieszczeń</w:t>
      </w:r>
      <w:r w:rsidRPr="00232D39">
        <w:rPr>
          <w:rFonts w:ascii="Blogger Sans" w:hAnsi="Blogger Sans" w:cs="Arial"/>
        </w:rPr>
        <w:t>.</w:t>
      </w:r>
    </w:p>
    <w:p w14:paraId="40DD7BA3" w14:textId="2EE51903" w:rsidR="00862898" w:rsidRDefault="00546913" w:rsidP="00D90CEC">
      <w:pPr>
        <w:numPr>
          <w:ilvl w:val="0"/>
          <w:numId w:val="37"/>
        </w:numPr>
        <w:ind w:left="284" w:hanging="284"/>
        <w:jc w:val="both"/>
        <w:rPr>
          <w:rFonts w:ascii="Blogger Sans" w:hAnsi="Blogger Sans" w:cs="Arial"/>
        </w:rPr>
      </w:pPr>
      <w:r w:rsidRPr="00232D39">
        <w:rPr>
          <w:rFonts w:ascii="Blogger Sans" w:hAnsi="Blogger Sans" w:cs="Arial"/>
        </w:rPr>
        <w:t>Szczegółowy opis przedmiotu zamówienia zawarty jest w Program</w:t>
      </w:r>
      <w:r w:rsidR="00765D2D" w:rsidRPr="00232D39">
        <w:rPr>
          <w:rFonts w:ascii="Blogger Sans" w:hAnsi="Blogger Sans" w:cs="Arial"/>
        </w:rPr>
        <w:t>ie</w:t>
      </w:r>
      <w:r w:rsidRPr="00232D39">
        <w:rPr>
          <w:rFonts w:ascii="Blogger Sans" w:hAnsi="Blogger Sans" w:cs="Arial"/>
        </w:rPr>
        <w:t xml:space="preserve"> Funkcjonalno-Użytkowy</w:t>
      </w:r>
      <w:r w:rsidR="00765D2D" w:rsidRPr="00232D39">
        <w:rPr>
          <w:rFonts w:ascii="Blogger Sans" w:hAnsi="Blogger Sans" w:cs="Arial"/>
        </w:rPr>
        <w:t>m</w:t>
      </w:r>
      <w:r w:rsidRPr="00232D39">
        <w:rPr>
          <w:rFonts w:ascii="Blogger Sans" w:hAnsi="Blogger Sans" w:cs="Arial"/>
        </w:rPr>
        <w:t xml:space="preserve"> </w:t>
      </w:r>
      <w:r w:rsidR="00765D2D" w:rsidRPr="00232D39">
        <w:rPr>
          <w:rFonts w:ascii="Blogger Sans" w:hAnsi="Blogger Sans" w:cs="Arial"/>
        </w:rPr>
        <w:t xml:space="preserve">stanowiącym </w:t>
      </w:r>
      <w:r w:rsidRPr="00232D39">
        <w:rPr>
          <w:rFonts w:ascii="Blogger Sans" w:hAnsi="Blogger Sans" w:cs="Arial"/>
          <w:b/>
        </w:rPr>
        <w:t>załącznik</w:t>
      </w:r>
      <w:r w:rsidRPr="00232D39">
        <w:rPr>
          <w:rFonts w:ascii="Blogger Sans" w:hAnsi="Blogger Sans" w:cs="Arial"/>
        </w:rPr>
        <w:t xml:space="preserve"> </w:t>
      </w:r>
      <w:r w:rsidRPr="00232D39">
        <w:rPr>
          <w:rFonts w:ascii="Blogger Sans" w:hAnsi="Blogger Sans" w:cs="Arial"/>
          <w:b/>
        </w:rPr>
        <w:t xml:space="preserve">nr 7 do </w:t>
      </w:r>
      <w:proofErr w:type="spellStart"/>
      <w:r w:rsidRPr="00232D39">
        <w:rPr>
          <w:rFonts w:ascii="Blogger Sans" w:hAnsi="Blogger Sans" w:cs="Arial"/>
          <w:b/>
        </w:rPr>
        <w:t>SWZ</w:t>
      </w:r>
      <w:proofErr w:type="spellEnd"/>
      <w:r w:rsidRPr="00232D39">
        <w:rPr>
          <w:rFonts w:ascii="Blogger Sans" w:hAnsi="Blogger Sans" w:cs="Arial"/>
          <w:b/>
        </w:rPr>
        <w:t>.</w:t>
      </w:r>
      <w:bookmarkEnd w:id="2"/>
      <w:r w:rsidR="006F4DD8">
        <w:rPr>
          <w:rFonts w:ascii="Blogger Sans" w:hAnsi="Blogger Sans" w:cs="Arial"/>
          <w:b/>
        </w:rPr>
        <w:t xml:space="preserve"> </w:t>
      </w:r>
    </w:p>
    <w:p w14:paraId="3225CCB4" w14:textId="77777777" w:rsidR="00862898" w:rsidRDefault="00B1069F" w:rsidP="00862898">
      <w:pPr>
        <w:ind w:left="284"/>
        <w:jc w:val="both"/>
        <w:rPr>
          <w:rFonts w:ascii="Blogger Sans" w:hAnsi="Blogger Sans" w:cs="Arial"/>
        </w:rPr>
      </w:pPr>
      <w:r w:rsidRPr="00232D39">
        <w:rPr>
          <w:rFonts w:ascii="Blogger Sans" w:hAnsi="Blogger Sans" w:cs="Arial"/>
          <w:b/>
          <w:bCs/>
          <w:i/>
          <w:iCs/>
          <w:u w:val="single"/>
        </w:rPr>
        <w:t>Uwaga!</w:t>
      </w:r>
      <w:r w:rsidR="00D57F1C" w:rsidRPr="00232D39">
        <w:rPr>
          <w:rFonts w:ascii="Blogger Sans" w:hAnsi="Blogger Sans" w:cs="Arial"/>
          <w:b/>
          <w:bCs/>
          <w:i/>
          <w:iCs/>
          <w:u w:val="single"/>
        </w:rPr>
        <w:t>:</w:t>
      </w:r>
      <w:r w:rsidRPr="00232D39">
        <w:rPr>
          <w:rFonts w:ascii="Blogger Sans" w:hAnsi="Blogger Sans" w:cs="Arial"/>
          <w:bCs/>
          <w:i/>
          <w:iCs/>
        </w:rPr>
        <w:t xml:space="preserve"> </w:t>
      </w:r>
      <w:r w:rsidRPr="00232D39">
        <w:rPr>
          <w:rFonts w:ascii="Blogger Sans" w:hAnsi="Blogger Sans" w:cs="Arial"/>
          <w:i/>
          <w:shd w:val="clear" w:color="auto" w:fill="FFFFFF"/>
        </w:rPr>
        <w:t xml:space="preserve">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lecz oznaczonych innym znakiem towarowym, patentem lub </w:t>
      </w:r>
      <w:r w:rsidRPr="00232D39">
        <w:rPr>
          <w:rFonts w:ascii="Blogger Sans" w:hAnsi="Blogger Sans" w:cs="Arial"/>
          <w:i/>
          <w:shd w:val="clear" w:color="auto" w:fill="FFFFFF"/>
        </w:rPr>
        <w:lastRenderedPageBreak/>
        <w:t>pochodzeniem. Przy czym istotne jest to, że produkt równoważny to produkt, który nie jest identyczny, tożsamy z produktem referencyjnym, ale posiada pewne, istotne dla Zamawiającego, zbliżone do produktu referencyjnego cechy i parametry.</w:t>
      </w:r>
    </w:p>
    <w:p w14:paraId="1E2D9C37" w14:textId="51F153B9" w:rsidR="00B1069F" w:rsidRPr="00862898" w:rsidRDefault="00B1069F" w:rsidP="00862898">
      <w:pPr>
        <w:ind w:left="360"/>
        <w:jc w:val="both"/>
        <w:rPr>
          <w:rFonts w:ascii="Blogger Sans" w:hAnsi="Blogger Sans" w:cs="Arial"/>
        </w:rPr>
      </w:pPr>
      <w:r w:rsidRPr="00232D39">
        <w:rPr>
          <w:rFonts w:ascii="Blogger Sans" w:hAnsi="Blogger Sans" w:cs="Arial"/>
          <w:i/>
          <w:shd w:val="clear" w:color="auto" w:fill="FFFFFF"/>
        </w:rPr>
        <w:t>Istotne dla Zamawiającego cechy i parametry, to takie, które pozwolą zachować wszystkim projektowanym:</w:t>
      </w:r>
    </w:p>
    <w:p w14:paraId="56CE9EF4" w14:textId="77777777" w:rsidR="00B1069F" w:rsidRPr="00232D39" w:rsidRDefault="00B1069F" w:rsidP="00862898">
      <w:pPr>
        <w:numPr>
          <w:ilvl w:val="0"/>
          <w:numId w:val="15"/>
        </w:numPr>
        <w:suppressAutoHyphens w:val="0"/>
        <w:ind w:left="709" w:hanging="283"/>
        <w:jc w:val="both"/>
        <w:rPr>
          <w:rFonts w:ascii="Blogger Sans" w:hAnsi="Blogger Sans" w:cs="Arial"/>
          <w:i/>
          <w:shd w:val="clear" w:color="auto" w:fill="FFFFFF"/>
        </w:rPr>
      </w:pPr>
      <w:r w:rsidRPr="00232D39">
        <w:rPr>
          <w:rFonts w:ascii="Blogger Sans" w:hAnsi="Blogger Sans" w:cs="Arial"/>
          <w:i/>
          <w:shd w:val="clear" w:color="auto" w:fill="FFFFFF"/>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14:paraId="4FB4E097" w14:textId="77777777" w:rsidR="00B1069F" w:rsidRPr="00232D39" w:rsidRDefault="00B1069F" w:rsidP="00862898">
      <w:pPr>
        <w:numPr>
          <w:ilvl w:val="0"/>
          <w:numId w:val="15"/>
        </w:numPr>
        <w:suppressAutoHyphens w:val="0"/>
        <w:ind w:left="709" w:hanging="283"/>
        <w:jc w:val="both"/>
        <w:rPr>
          <w:rFonts w:ascii="Blogger Sans" w:hAnsi="Blogger Sans" w:cs="Arial"/>
          <w:i/>
          <w:shd w:val="clear" w:color="auto" w:fill="FFFFFF"/>
        </w:rPr>
      </w:pPr>
      <w:r w:rsidRPr="00232D39">
        <w:rPr>
          <w:rFonts w:ascii="Blogger Sans" w:hAnsi="Blogger Sans" w:cs="Arial"/>
          <w:i/>
          <w:shd w:val="clear" w:color="auto" w:fill="FFFFFF"/>
        </w:rPr>
        <w:t xml:space="preserve">Pomieszczeniom, placom, drogom: wszystkie cechy zakładane przy projektowaniu, niezmieniające ich funkcji użytkowych oraz ich wymiarów;    </w:t>
      </w:r>
    </w:p>
    <w:p w14:paraId="1B78AF39" w14:textId="31A01177" w:rsidR="00862898" w:rsidRDefault="00B1069F" w:rsidP="00862898">
      <w:pPr>
        <w:numPr>
          <w:ilvl w:val="0"/>
          <w:numId w:val="15"/>
        </w:numPr>
        <w:suppressAutoHyphens w:val="0"/>
        <w:ind w:left="709" w:hanging="283"/>
        <w:jc w:val="both"/>
        <w:rPr>
          <w:rFonts w:ascii="Blogger Sans" w:hAnsi="Blogger Sans" w:cs="Arial"/>
          <w:i/>
          <w:shd w:val="clear" w:color="auto" w:fill="FFFFFF"/>
        </w:rPr>
      </w:pPr>
      <w:r w:rsidRPr="00232D39">
        <w:rPr>
          <w:rFonts w:ascii="Blogger Sans" w:hAnsi="Blogger Sans" w:cs="Arial"/>
          <w:i/>
          <w:shd w:val="clear" w:color="auto" w:fill="FFFFFF"/>
        </w:rPr>
        <w:t>Elementom konstrukcyjnym i konstrukcjom: wszystkie parametry nie gorsze, niż zakładane</w:t>
      </w:r>
      <w:r w:rsidR="00862898">
        <w:rPr>
          <w:rFonts w:ascii="Blogger Sans" w:hAnsi="Blogger Sans" w:cs="Arial"/>
          <w:i/>
          <w:shd w:val="clear" w:color="auto" w:fill="FFFFFF"/>
        </w:rPr>
        <w:t>.</w:t>
      </w:r>
    </w:p>
    <w:p w14:paraId="4C9DF7F7" w14:textId="77777777" w:rsidR="00862898" w:rsidRDefault="00B1069F" w:rsidP="00862898">
      <w:pPr>
        <w:suppressAutoHyphens w:val="0"/>
        <w:ind w:left="426" w:firstLine="282"/>
        <w:jc w:val="both"/>
        <w:rPr>
          <w:rFonts w:ascii="Blogger Sans" w:hAnsi="Blogger Sans" w:cs="Arial"/>
          <w:i/>
          <w:shd w:val="clear" w:color="auto" w:fill="FFFFFF"/>
        </w:rPr>
      </w:pPr>
      <w:r w:rsidRPr="00862898">
        <w:rPr>
          <w:rFonts w:ascii="Blogger Sans" w:hAnsi="Blogger Sans" w:cs="Arial"/>
          <w:bCs/>
          <w:i/>
          <w:shd w:val="clear" w:color="auto" w:fill="FFFFFF"/>
        </w:rPr>
        <w:t>Zgodnie z wyrokiem Krajowej Izby Odwoławczej sygn. akt KIO/</w:t>
      </w:r>
      <w:proofErr w:type="spellStart"/>
      <w:r w:rsidRPr="00862898">
        <w:rPr>
          <w:rFonts w:ascii="Blogger Sans" w:hAnsi="Blogger Sans" w:cs="Arial"/>
          <w:bCs/>
          <w:i/>
          <w:shd w:val="clear" w:color="auto" w:fill="FFFFFF"/>
        </w:rPr>
        <w:t>UZP</w:t>
      </w:r>
      <w:proofErr w:type="spellEnd"/>
      <w:r w:rsidRPr="00862898">
        <w:rPr>
          <w:rFonts w:ascii="Blogger Sans" w:hAnsi="Blogger Sans" w:cs="Arial"/>
          <w:bCs/>
          <w:i/>
          <w:shd w:val="clear" w:color="auto" w:fill="FFFFFF"/>
        </w:rPr>
        <w:t xml:space="preserve"> 1400/08</w:t>
      </w:r>
      <w:r w:rsidRPr="00862898">
        <w:rPr>
          <w:rFonts w:ascii="Calibri" w:hAnsi="Calibri"/>
          <w:i/>
          <w:shd w:val="clear" w:color="auto" w:fill="FFFFFF"/>
        </w:rPr>
        <w:t> </w:t>
      </w:r>
      <w:r w:rsidRPr="00862898">
        <w:rPr>
          <w:rFonts w:ascii="Blogger Sans" w:hAnsi="Blogger Sans" w:cs="Arial"/>
          <w:i/>
          <w:shd w:val="clear" w:color="auto" w:fill="FFFFFF"/>
        </w:rPr>
        <w:t xml:space="preserve">„Uznaje się, że oferta równoważna to taka, która przedstawia przedmiot zamówienia o właściwościach funkcjonalnych i jakościowych takich samych lub zbliżonych do tych, które zostały zakreślone w </w:t>
      </w:r>
      <w:proofErr w:type="spellStart"/>
      <w:r w:rsidRPr="00862898">
        <w:rPr>
          <w:rFonts w:ascii="Blogger Sans" w:hAnsi="Blogger Sans" w:cs="Arial"/>
          <w:i/>
          <w:shd w:val="clear" w:color="auto" w:fill="FFFFFF"/>
        </w:rPr>
        <w:t>SWZ</w:t>
      </w:r>
      <w:proofErr w:type="spellEnd"/>
      <w:r w:rsidRPr="00862898">
        <w:rPr>
          <w:rFonts w:ascii="Blogger Sans" w:hAnsi="Blogger Sans" w:cs="Arial"/>
          <w:i/>
          <w:shd w:val="clear" w:color="auto" w:fill="FFFFFF"/>
        </w:rPr>
        <w:t>,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5A366E3C" w14:textId="77777777" w:rsidR="00862898" w:rsidRDefault="00B1069F" w:rsidP="00862898">
      <w:pPr>
        <w:suppressAutoHyphens w:val="0"/>
        <w:ind w:left="426" w:firstLine="282"/>
        <w:jc w:val="both"/>
        <w:rPr>
          <w:rFonts w:ascii="Blogger Sans" w:hAnsi="Blogger Sans" w:cs="Arial"/>
          <w:i/>
          <w:shd w:val="clear" w:color="auto" w:fill="FFFFFF"/>
        </w:rPr>
      </w:pPr>
      <w:r w:rsidRPr="00232D39">
        <w:rPr>
          <w:rFonts w:ascii="Blogger Sans" w:hAnsi="Blogger Sans" w:cs="Arial"/>
          <w:b/>
          <w:bCs/>
          <w:i/>
          <w:iCs/>
          <w:u w:val="single"/>
        </w:rPr>
        <w:t>Uwaga!</w:t>
      </w:r>
      <w:r w:rsidR="00D57F1C" w:rsidRPr="00232D39">
        <w:rPr>
          <w:rFonts w:ascii="Blogger Sans" w:hAnsi="Blogger Sans" w:cs="Arial"/>
          <w:b/>
          <w:bCs/>
          <w:i/>
          <w:iCs/>
          <w:u w:val="single"/>
        </w:rPr>
        <w:t>:</w:t>
      </w:r>
      <w:r w:rsidRPr="00232D39">
        <w:rPr>
          <w:rFonts w:ascii="Blogger Sans" w:hAnsi="Blogger Sans" w:cs="Arial"/>
          <w:bCs/>
          <w:i/>
          <w:iCs/>
        </w:rPr>
        <w:t xml:space="preserve"> </w:t>
      </w:r>
      <w:r w:rsidRPr="00232D39">
        <w:rPr>
          <w:rFonts w:ascii="Blogger Sans" w:hAnsi="Blogger Sans" w:cs="Arial"/>
          <w:i/>
        </w:rPr>
        <w:t xml:space="preserve">Jeżeli w </w:t>
      </w:r>
      <w:proofErr w:type="spellStart"/>
      <w:r w:rsidRPr="00232D39">
        <w:rPr>
          <w:rFonts w:ascii="Blogger Sans" w:hAnsi="Blogger Sans" w:cs="Arial"/>
          <w:i/>
        </w:rPr>
        <w:t>SWZ</w:t>
      </w:r>
      <w:proofErr w:type="spellEnd"/>
      <w:r w:rsidRPr="00232D39">
        <w:rPr>
          <w:rFonts w:ascii="Blogger Sans" w:hAnsi="Blogger Sans" w:cs="Arial"/>
          <w:i/>
        </w:rPr>
        <w:t xml:space="preserve"> bądź w załącznikach do </w:t>
      </w:r>
      <w:proofErr w:type="spellStart"/>
      <w:r w:rsidRPr="00232D39">
        <w:rPr>
          <w:rFonts w:ascii="Blogger Sans" w:hAnsi="Blogger Sans" w:cs="Arial"/>
          <w:i/>
        </w:rPr>
        <w:t>SWZ</w:t>
      </w:r>
      <w:proofErr w:type="spellEnd"/>
      <w:r w:rsidRPr="00232D39">
        <w:rPr>
          <w:rFonts w:ascii="Blogger Sans" w:hAnsi="Blogger Sans" w:cs="Arial"/>
          <w:i/>
        </w:rPr>
        <w:t xml:space="preserve"> zostały wskazane jakiekolwiek nazwy producenta, nazwy własne, znaki towarowe, patenty, normy czy pochodzenie (materiałów lub urządzeń), należy przyjąć, że Zamawiający zawsze dopuszcza rozwiązania równoważne. </w:t>
      </w:r>
    </w:p>
    <w:p w14:paraId="7E7A1F5A" w14:textId="1536B258" w:rsidR="00B1069F" w:rsidRPr="00862898" w:rsidRDefault="00B1069F" w:rsidP="00862898">
      <w:pPr>
        <w:suppressAutoHyphens w:val="0"/>
        <w:ind w:left="426" w:firstLine="282"/>
        <w:jc w:val="both"/>
        <w:rPr>
          <w:rFonts w:ascii="Blogger Sans" w:hAnsi="Blogger Sans" w:cs="Arial"/>
          <w:i/>
        </w:rPr>
      </w:pPr>
      <w:r w:rsidRPr="00232D39">
        <w:rPr>
          <w:rFonts w:ascii="Blogger Sans" w:hAnsi="Blogger Sans" w:cs="Arial"/>
          <w:i/>
        </w:rPr>
        <w:t xml:space="preserve">Celem niniejszego postępowania jest osiągnięcie określonej w </w:t>
      </w:r>
      <w:proofErr w:type="spellStart"/>
      <w:r w:rsidRPr="00232D39">
        <w:rPr>
          <w:rFonts w:ascii="Blogger Sans" w:hAnsi="Blogger Sans" w:cs="Arial"/>
          <w:i/>
        </w:rPr>
        <w:t>SWZ</w:t>
      </w:r>
      <w:proofErr w:type="spellEnd"/>
      <w:r w:rsidRPr="00232D39">
        <w:rPr>
          <w:rFonts w:ascii="Blogger Sans" w:hAnsi="Blogger Sans" w:cs="Arial"/>
          <w:i/>
        </w:rPr>
        <w:t xml:space="preserve"> jakości i funkcjonalności, </w:t>
      </w:r>
      <w:r w:rsidR="00AD4521">
        <w:rPr>
          <w:rFonts w:ascii="Blogger Sans" w:hAnsi="Blogger Sans" w:cs="Arial"/>
          <w:i/>
        </w:rPr>
        <w:t xml:space="preserve">                 </w:t>
      </w:r>
      <w:r w:rsidRPr="00232D39">
        <w:rPr>
          <w:rFonts w:ascii="Blogger Sans" w:hAnsi="Blogger Sans" w:cs="Arial"/>
          <w:i/>
        </w:rPr>
        <w:t xml:space="preserve">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w:t>
      </w:r>
      <w:proofErr w:type="spellStart"/>
      <w:r w:rsidRPr="00232D39">
        <w:rPr>
          <w:rFonts w:ascii="Blogger Sans" w:hAnsi="Blogger Sans" w:cs="Arial"/>
          <w:i/>
        </w:rPr>
        <w:t>SWZ</w:t>
      </w:r>
      <w:proofErr w:type="spellEnd"/>
      <w:r w:rsidRPr="00232D39">
        <w:rPr>
          <w:rFonts w:ascii="Blogger Sans" w:hAnsi="Blogger Sans" w:cs="Arial"/>
          <w:i/>
        </w:rPr>
        <w:t xml:space="preserve"> oraz w załącznikach do </w:t>
      </w:r>
      <w:proofErr w:type="spellStart"/>
      <w:r w:rsidRPr="00232D39">
        <w:rPr>
          <w:rFonts w:ascii="Blogger Sans" w:hAnsi="Blogger Sans" w:cs="Arial"/>
          <w:i/>
        </w:rPr>
        <w:t>SWZ</w:t>
      </w:r>
      <w:proofErr w:type="spellEnd"/>
      <w:r w:rsidRPr="00232D39">
        <w:rPr>
          <w:rFonts w:ascii="Blogger Sans" w:hAnsi="Blogger Sans" w:cs="Arial"/>
          <w:i/>
        </w:rPr>
        <w:t xml:space="preserve"> występują takie wskazania, nie należy ich traktować jako wymagań odnoszących się do przedmiotu zamówienia, a należy je rozpatrywać wyłącznie w kategoriach wskazań </w:t>
      </w:r>
      <w:r w:rsidR="00862898">
        <w:rPr>
          <w:rFonts w:ascii="Blogger Sans" w:hAnsi="Blogger Sans" w:cs="Arial"/>
          <w:i/>
        </w:rPr>
        <w:t xml:space="preserve">                               </w:t>
      </w:r>
      <w:r w:rsidRPr="00232D39">
        <w:rPr>
          <w:rFonts w:ascii="Blogger Sans" w:hAnsi="Blogger Sans" w:cs="Arial"/>
          <w:i/>
        </w:rPr>
        <w:t>o charakterze informacyjnym (nie wiążących dla wykonawców). Z tych względów</w:t>
      </w:r>
      <w:r w:rsidR="00AD4521">
        <w:rPr>
          <w:rFonts w:ascii="Blogger Sans" w:hAnsi="Blogger Sans" w:cs="Arial"/>
          <w:i/>
        </w:rPr>
        <w:t xml:space="preserve"> </w:t>
      </w:r>
      <w:r w:rsidRPr="00232D39">
        <w:rPr>
          <w:rFonts w:ascii="Blogger Sans" w:hAnsi="Blogger Sans" w:cs="Arial"/>
          <w:i/>
        </w:rPr>
        <w:t xml:space="preserve">oferta, która nie będzie odpowiadała tym wskazaniom nie będzie uznawana za niezgodna z treścią </w:t>
      </w:r>
      <w:proofErr w:type="spellStart"/>
      <w:r w:rsidRPr="00232D39">
        <w:rPr>
          <w:rFonts w:ascii="Blogger Sans" w:hAnsi="Blogger Sans" w:cs="Arial"/>
          <w:i/>
        </w:rPr>
        <w:t>SWZ</w:t>
      </w:r>
      <w:proofErr w:type="spellEnd"/>
      <w:r w:rsidRPr="00232D39">
        <w:rPr>
          <w:rFonts w:ascii="Blogger Sans" w:hAnsi="Blogger Sans" w:cs="Arial"/>
          <w:i/>
        </w:rPr>
        <w:t xml:space="preserve"> i nie zostanie z tych powodów odrzucona. Ciężar udowodnienia, że materiał jest równoważny </w:t>
      </w:r>
      <w:r w:rsidR="00AD4521">
        <w:rPr>
          <w:rFonts w:ascii="Blogger Sans" w:hAnsi="Blogger Sans" w:cs="Arial"/>
          <w:i/>
        </w:rPr>
        <w:t xml:space="preserve">                        </w:t>
      </w:r>
      <w:r w:rsidRPr="00232D39">
        <w:rPr>
          <w:rFonts w:ascii="Blogger Sans" w:hAnsi="Blogger Sans" w:cs="Arial"/>
          <w:i/>
        </w:rPr>
        <w:t>w stosunku do wymogu określonego przez Zamawiającego spoczywa na Wykonawcy.</w:t>
      </w:r>
    </w:p>
    <w:p w14:paraId="297431C7" w14:textId="77777777" w:rsidR="00862898" w:rsidRPr="00862898" w:rsidRDefault="00B1069F" w:rsidP="00D90CEC">
      <w:pPr>
        <w:numPr>
          <w:ilvl w:val="0"/>
          <w:numId w:val="37"/>
        </w:numPr>
        <w:suppressAutoHyphens w:val="0"/>
        <w:ind w:left="284" w:hanging="284"/>
        <w:jc w:val="both"/>
        <w:rPr>
          <w:rFonts w:ascii="Blogger Sans" w:hAnsi="Blogger Sans" w:cs="Arial"/>
        </w:rPr>
      </w:pPr>
      <w:r w:rsidRPr="00232D39">
        <w:rPr>
          <w:rFonts w:ascii="Blogger Sans" w:hAnsi="Blogger Sans" w:cs="Arial"/>
        </w:rPr>
        <w:t xml:space="preserve">Wykonawca zobowiązany jest zrealizować zamówienie na zasadach i warunkach opisanych </w:t>
      </w:r>
      <w:r w:rsidR="00862898">
        <w:rPr>
          <w:rFonts w:ascii="Blogger Sans" w:hAnsi="Blogger Sans" w:cs="Arial"/>
        </w:rPr>
        <w:t xml:space="preserve">                          </w:t>
      </w:r>
      <w:r w:rsidRPr="00232D39">
        <w:rPr>
          <w:rFonts w:ascii="Blogger Sans" w:hAnsi="Blogger Sans" w:cs="Arial"/>
        </w:rPr>
        <w:t xml:space="preserve">w projektowanych postanowieniach umowy stanowiącym </w:t>
      </w:r>
      <w:r w:rsidRPr="00232D39">
        <w:rPr>
          <w:rFonts w:ascii="Blogger Sans" w:hAnsi="Blogger Sans" w:cs="Arial"/>
          <w:b/>
        </w:rPr>
        <w:t xml:space="preserve">załącznik nr 1 do </w:t>
      </w:r>
      <w:proofErr w:type="spellStart"/>
      <w:r w:rsidRPr="00232D39">
        <w:rPr>
          <w:rFonts w:ascii="Blogger Sans" w:hAnsi="Blogger Sans" w:cs="Arial"/>
          <w:b/>
        </w:rPr>
        <w:t>SWZ</w:t>
      </w:r>
      <w:proofErr w:type="spellEnd"/>
      <w:r w:rsidRPr="00232D39">
        <w:rPr>
          <w:rFonts w:ascii="Blogger Sans" w:hAnsi="Blogger Sans" w:cs="Arial"/>
          <w:b/>
        </w:rPr>
        <w:t>.</w:t>
      </w:r>
    </w:p>
    <w:p w14:paraId="178FA089" w14:textId="77777777" w:rsidR="00862898" w:rsidRPr="00862898" w:rsidRDefault="00862898" w:rsidP="00D90CEC">
      <w:pPr>
        <w:numPr>
          <w:ilvl w:val="0"/>
          <w:numId w:val="37"/>
        </w:numPr>
        <w:suppressAutoHyphens w:val="0"/>
        <w:ind w:left="284" w:hanging="284"/>
        <w:jc w:val="both"/>
        <w:rPr>
          <w:rFonts w:ascii="Blogger Sans" w:hAnsi="Blogger Sans" w:cs="Arial"/>
        </w:rPr>
      </w:pPr>
      <w:r w:rsidRPr="00862898">
        <w:rPr>
          <w:rFonts w:ascii="Blogger Sans" w:hAnsi="Blogger Sans" w:cs="Arial"/>
        </w:rPr>
        <w:t xml:space="preserve">Oznaczenie wg Wspólnego Słownika Zamówień </w:t>
      </w:r>
      <w:proofErr w:type="spellStart"/>
      <w:r w:rsidRPr="00862898">
        <w:rPr>
          <w:rFonts w:ascii="Blogger Sans" w:hAnsi="Blogger Sans" w:cs="Arial"/>
        </w:rPr>
        <w:t>CPV</w:t>
      </w:r>
      <w:proofErr w:type="spellEnd"/>
      <w:r w:rsidRPr="00862898">
        <w:rPr>
          <w:rFonts w:ascii="Blogger Sans" w:hAnsi="Blogger Sans" w:cs="Arial"/>
        </w:rPr>
        <w:t>:</w:t>
      </w:r>
    </w:p>
    <w:p w14:paraId="7C0E5CAA" w14:textId="77777777" w:rsidR="00862898" w:rsidRPr="00232D39" w:rsidRDefault="00862898" w:rsidP="00862898">
      <w:pPr>
        <w:pStyle w:val="Akapitzlist"/>
        <w:autoSpaceDE w:val="0"/>
        <w:ind w:left="1701" w:hanging="1417"/>
        <w:jc w:val="both"/>
        <w:rPr>
          <w:rFonts w:ascii="Blogger Sans" w:hAnsi="Blogger Sans" w:cs="Arial"/>
          <w:b/>
          <w:lang w:val="pl-PL"/>
        </w:rPr>
      </w:pPr>
      <w:bookmarkStart w:id="3" w:name="_Hlk156904095"/>
      <w:r w:rsidRPr="00232D39">
        <w:rPr>
          <w:rFonts w:ascii="Blogger Sans" w:hAnsi="Blogger Sans" w:cs="Arial"/>
          <w:b/>
        </w:rPr>
        <w:t xml:space="preserve">45000000-7  </w:t>
      </w:r>
      <w:r w:rsidRPr="00232D39">
        <w:rPr>
          <w:rFonts w:ascii="Blogger Sans" w:hAnsi="Blogger Sans" w:cs="Arial"/>
          <w:b/>
        </w:rPr>
        <w:tab/>
        <w:t>Roboty budowlane</w:t>
      </w:r>
      <w:r w:rsidRPr="00232D39">
        <w:rPr>
          <w:rFonts w:ascii="Blogger Sans" w:hAnsi="Blogger Sans" w:cs="Arial"/>
          <w:b/>
          <w:lang w:val="pl-PL"/>
        </w:rPr>
        <w:t>.</w:t>
      </w:r>
    </w:p>
    <w:p w14:paraId="4E05EF1A" w14:textId="0BA29ADB" w:rsidR="00862898" w:rsidRPr="00232D39" w:rsidRDefault="00862898" w:rsidP="00862898">
      <w:pPr>
        <w:pStyle w:val="Akapitzlist"/>
        <w:autoSpaceDE w:val="0"/>
        <w:ind w:left="1701" w:hanging="1417"/>
        <w:jc w:val="both"/>
        <w:rPr>
          <w:rFonts w:ascii="Blogger Sans" w:hAnsi="Blogger Sans" w:cs="Arial"/>
          <w:bCs/>
          <w:lang w:val="pl-PL"/>
        </w:rPr>
      </w:pPr>
      <w:r w:rsidRPr="00232D39">
        <w:rPr>
          <w:rFonts w:ascii="Blogger Sans" w:hAnsi="Blogger Sans" w:cs="Arial"/>
          <w:bCs/>
          <w:lang w:val="pl-PL"/>
        </w:rPr>
        <w:t xml:space="preserve">45200000-9 </w:t>
      </w:r>
      <w:r w:rsidRPr="00232D39">
        <w:rPr>
          <w:rFonts w:ascii="Blogger Sans" w:hAnsi="Blogger Sans" w:cs="Arial"/>
          <w:bCs/>
          <w:lang w:val="pl-PL"/>
        </w:rPr>
        <w:tab/>
        <w:t>Roboty budowlane w zakresie wznoszenia kompletnych obiektów budowlanych lub ich części oraz roboty w zakresie inżynierii lądowej i wodnej</w:t>
      </w:r>
      <w:r w:rsidR="007927A9">
        <w:rPr>
          <w:rFonts w:ascii="Blogger Sans" w:hAnsi="Blogger Sans" w:cs="Arial"/>
          <w:bCs/>
          <w:lang w:val="pl-PL"/>
        </w:rPr>
        <w:t>,</w:t>
      </w:r>
    </w:p>
    <w:p w14:paraId="54B29056" w14:textId="7FB25CAC" w:rsidR="00862898" w:rsidRPr="00232D39" w:rsidRDefault="00862898" w:rsidP="00862898">
      <w:pPr>
        <w:pStyle w:val="Akapitzlist"/>
        <w:autoSpaceDE w:val="0"/>
        <w:ind w:left="1701" w:hanging="1417"/>
        <w:jc w:val="both"/>
        <w:rPr>
          <w:rFonts w:ascii="Blogger Sans" w:hAnsi="Blogger Sans" w:cs="Arial"/>
          <w:bCs/>
          <w:lang w:val="pl-PL"/>
        </w:rPr>
      </w:pPr>
      <w:r w:rsidRPr="00232D39">
        <w:rPr>
          <w:rFonts w:ascii="Blogger Sans" w:hAnsi="Blogger Sans" w:cs="Arial"/>
          <w:bCs/>
          <w:lang w:val="pl-PL"/>
        </w:rPr>
        <w:t>45400000-1</w:t>
      </w:r>
      <w:r w:rsidRPr="00232D39">
        <w:rPr>
          <w:rFonts w:ascii="Blogger Sans" w:hAnsi="Blogger Sans" w:cs="Arial"/>
          <w:bCs/>
          <w:lang w:val="pl-PL"/>
        </w:rPr>
        <w:tab/>
        <w:t>Roboty wykończeniowe w zakresie obiektów budowlanych</w:t>
      </w:r>
      <w:r w:rsidR="007927A9">
        <w:rPr>
          <w:rFonts w:ascii="Blogger Sans" w:hAnsi="Blogger Sans" w:cs="Arial"/>
          <w:bCs/>
          <w:lang w:val="pl-PL"/>
        </w:rPr>
        <w:t>,</w:t>
      </w:r>
    </w:p>
    <w:p w14:paraId="61580F8D" w14:textId="789A31EF" w:rsidR="00862898" w:rsidRPr="00232D39" w:rsidRDefault="00862898" w:rsidP="00862898">
      <w:pPr>
        <w:pStyle w:val="Akapitzlist"/>
        <w:autoSpaceDE w:val="0"/>
        <w:ind w:left="1701" w:hanging="1417"/>
        <w:jc w:val="both"/>
        <w:rPr>
          <w:rFonts w:ascii="Blogger Sans" w:hAnsi="Blogger Sans" w:cs="Arial"/>
          <w:bCs/>
          <w:lang w:val="pl-PL"/>
        </w:rPr>
      </w:pPr>
      <w:r w:rsidRPr="00232D39">
        <w:rPr>
          <w:rFonts w:ascii="Blogger Sans" w:hAnsi="Blogger Sans" w:cs="Arial"/>
          <w:bCs/>
          <w:lang w:val="pl-PL"/>
        </w:rPr>
        <w:t>45111291-4</w:t>
      </w:r>
      <w:r w:rsidRPr="00232D39">
        <w:rPr>
          <w:rFonts w:ascii="Blogger Sans" w:hAnsi="Blogger Sans" w:cs="Arial"/>
          <w:bCs/>
          <w:lang w:val="pl-PL"/>
        </w:rPr>
        <w:tab/>
        <w:t>Roboty w zakresie zagospodarowania terenu</w:t>
      </w:r>
      <w:r w:rsidR="007927A9">
        <w:rPr>
          <w:rFonts w:ascii="Blogger Sans" w:hAnsi="Blogger Sans" w:cs="Arial"/>
          <w:bCs/>
          <w:lang w:val="pl-PL"/>
        </w:rPr>
        <w:t>,</w:t>
      </w:r>
    </w:p>
    <w:p w14:paraId="0A598C09" w14:textId="50E50619" w:rsidR="00862898" w:rsidRPr="00232D39" w:rsidRDefault="00862898" w:rsidP="00862898">
      <w:pPr>
        <w:pStyle w:val="Akapitzlist"/>
        <w:tabs>
          <w:tab w:val="left" w:pos="1701"/>
        </w:tabs>
        <w:autoSpaceDE w:val="0"/>
        <w:ind w:left="284" w:hanging="284"/>
        <w:jc w:val="both"/>
        <w:rPr>
          <w:rFonts w:ascii="Blogger Sans" w:hAnsi="Blogger Sans"/>
          <w:lang w:val="pl-PL"/>
        </w:rPr>
      </w:pPr>
      <w:r w:rsidRPr="00232D39">
        <w:rPr>
          <w:rFonts w:ascii="Blogger Sans" w:hAnsi="Blogger Sans"/>
          <w:lang w:val="pl-PL"/>
        </w:rPr>
        <w:tab/>
        <w:t xml:space="preserve">71220000-6 </w:t>
      </w:r>
      <w:r w:rsidRPr="00232D39">
        <w:rPr>
          <w:rFonts w:ascii="Blogger Sans" w:hAnsi="Blogger Sans"/>
          <w:lang w:val="pl-PL"/>
        </w:rPr>
        <w:tab/>
        <w:t>Usługi projektowania architektonicznego</w:t>
      </w:r>
      <w:r w:rsidR="007927A9">
        <w:rPr>
          <w:rFonts w:ascii="Blogger Sans" w:hAnsi="Blogger Sans"/>
          <w:lang w:val="pl-PL"/>
        </w:rPr>
        <w:t>,</w:t>
      </w:r>
    </w:p>
    <w:p w14:paraId="285DF9C1" w14:textId="7DE6D0C9" w:rsidR="00862898" w:rsidRPr="00232D39" w:rsidRDefault="00862898" w:rsidP="00862898">
      <w:pPr>
        <w:pStyle w:val="Akapitzlist"/>
        <w:tabs>
          <w:tab w:val="left" w:pos="1701"/>
        </w:tabs>
        <w:autoSpaceDE w:val="0"/>
        <w:ind w:left="284" w:hanging="284"/>
        <w:jc w:val="both"/>
        <w:rPr>
          <w:rFonts w:ascii="Blogger Sans" w:hAnsi="Blogger Sans"/>
          <w:lang w:val="pl-PL"/>
        </w:rPr>
      </w:pPr>
      <w:r w:rsidRPr="00232D39">
        <w:rPr>
          <w:rFonts w:ascii="Blogger Sans" w:hAnsi="Blogger Sans"/>
          <w:lang w:val="pl-PL"/>
        </w:rPr>
        <w:tab/>
        <w:t xml:space="preserve">71221000-3 </w:t>
      </w:r>
      <w:r w:rsidRPr="00232D39">
        <w:rPr>
          <w:rFonts w:ascii="Blogger Sans" w:hAnsi="Blogger Sans"/>
          <w:lang w:val="pl-PL"/>
        </w:rPr>
        <w:tab/>
        <w:t>Usługi architektoniczne w zakresie obiektów budowlanych</w:t>
      </w:r>
      <w:r w:rsidR="007927A9">
        <w:rPr>
          <w:rFonts w:ascii="Blogger Sans" w:hAnsi="Blogger Sans"/>
          <w:lang w:val="pl-PL"/>
        </w:rPr>
        <w:t>,</w:t>
      </w:r>
    </w:p>
    <w:p w14:paraId="38433BB4" w14:textId="51BB741C" w:rsidR="00862898" w:rsidRPr="00232D39" w:rsidRDefault="00862898" w:rsidP="00862898">
      <w:pPr>
        <w:pStyle w:val="Akapitzlist"/>
        <w:tabs>
          <w:tab w:val="left" w:pos="1701"/>
        </w:tabs>
        <w:autoSpaceDE w:val="0"/>
        <w:ind w:left="284" w:hanging="284"/>
        <w:jc w:val="both"/>
        <w:rPr>
          <w:rFonts w:ascii="Blogger Sans" w:hAnsi="Blogger Sans"/>
          <w:lang w:val="pl-PL"/>
        </w:rPr>
      </w:pPr>
      <w:r w:rsidRPr="00232D39">
        <w:rPr>
          <w:rFonts w:ascii="Blogger Sans" w:hAnsi="Blogger Sans"/>
          <w:lang w:val="pl-PL"/>
        </w:rPr>
        <w:lastRenderedPageBreak/>
        <w:tab/>
        <w:t xml:space="preserve">71222000-0 </w:t>
      </w:r>
      <w:r w:rsidRPr="00232D39">
        <w:rPr>
          <w:rFonts w:ascii="Blogger Sans" w:hAnsi="Blogger Sans"/>
          <w:lang w:val="pl-PL"/>
        </w:rPr>
        <w:tab/>
        <w:t>Usługi architektoniczne w zakresie przestrzeni</w:t>
      </w:r>
      <w:r w:rsidR="007927A9">
        <w:rPr>
          <w:rFonts w:ascii="Blogger Sans" w:hAnsi="Blogger Sans"/>
          <w:lang w:val="pl-PL"/>
        </w:rPr>
        <w:t>,</w:t>
      </w:r>
    </w:p>
    <w:bookmarkEnd w:id="3"/>
    <w:p w14:paraId="06563306" w14:textId="77777777" w:rsidR="00862898" w:rsidRPr="00232D39" w:rsidRDefault="00862898" w:rsidP="00862898">
      <w:pPr>
        <w:pStyle w:val="Akapitzlist"/>
        <w:tabs>
          <w:tab w:val="left" w:pos="284"/>
        </w:tabs>
        <w:autoSpaceDE w:val="0"/>
        <w:ind w:left="284" w:hanging="284"/>
        <w:jc w:val="both"/>
        <w:rPr>
          <w:rFonts w:ascii="Blogger Sans" w:hAnsi="Blogger Sans" w:cs="Arial"/>
          <w:b/>
          <w:bCs/>
          <w:lang w:val="pl-PL"/>
        </w:rPr>
      </w:pPr>
      <w:r w:rsidRPr="00232D39">
        <w:rPr>
          <w:rFonts w:ascii="Blogger Sans" w:hAnsi="Blogger Sans" w:cs="Arial"/>
          <w:lang w:val="pl-PL"/>
        </w:rPr>
        <w:tab/>
      </w:r>
      <w:r w:rsidRPr="00232D39">
        <w:rPr>
          <w:rFonts w:ascii="Blogger Sans" w:hAnsi="Blogger Sans" w:cs="Arial"/>
          <w:b/>
          <w:bCs/>
          <w:lang w:val="pl-PL"/>
        </w:rPr>
        <w:t>71320000-7   Usługi inżynieryjne w zakresie projektowania.</w:t>
      </w:r>
    </w:p>
    <w:p w14:paraId="563DADB2" w14:textId="77777777" w:rsidR="00862898" w:rsidRDefault="00B1069F" w:rsidP="00D90CEC">
      <w:pPr>
        <w:numPr>
          <w:ilvl w:val="0"/>
          <w:numId w:val="37"/>
        </w:numPr>
        <w:suppressAutoHyphens w:val="0"/>
        <w:ind w:left="284" w:hanging="426"/>
        <w:jc w:val="both"/>
        <w:rPr>
          <w:rFonts w:ascii="Blogger Sans" w:hAnsi="Blogger Sans" w:cs="Arial"/>
        </w:rPr>
      </w:pPr>
      <w:r w:rsidRPr="00862898">
        <w:rPr>
          <w:rFonts w:ascii="Blogger Sans" w:hAnsi="Blogger Sans" w:cs="Arial"/>
        </w:rPr>
        <w:t xml:space="preserve">Zamawiający </w:t>
      </w:r>
      <w:r w:rsidR="00D07118" w:rsidRPr="00862898">
        <w:rPr>
          <w:rFonts w:ascii="Blogger Sans" w:hAnsi="Blogger Sans" w:cs="Arial"/>
        </w:rPr>
        <w:t xml:space="preserve">nie </w:t>
      </w:r>
      <w:r w:rsidRPr="00862898">
        <w:rPr>
          <w:rFonts w:ascii="Blogger Sans" w:hAnsi="Blogger Sans" w:cs="Arial"/>
        </w:rPr>
        <w:t>dokon</w:t>
      </w:r>
      <w:r w:rsidR="00F678E7" w:rsidRPr="00862898">
        <w:rPr>
          <w:rFonts w:ascii="Blogger Sans" w:hAnsi="Blogger Sans" w:cs="Arial"/>
        </w:rPr>
        <w:t>uje</w:t>
      </w:r>
      <w:r w:rsidRPr="00862898">
        <w:rPr>
          <w:rFonts w:ascii="Blogger Sans" w:hAnsi="Blogger Sans" w:cs="Arial"/>
        </w:rPr>
        <w:t xml:space="preserve"> podziału zamówienia na części. Tym samym zamawiający</w:t>
      </w:r>
      <w:r w:rsidR="00F678E7" w:rsidRPr="00862898">
        <w:rPr>
          <w:rFonts w:ascii="Blogger Sans" w:hAnsi="Blogger Sans" w:cs="Arial"/>
        </w:rPr>
        <w:t xml:space="preserve"> nie</w:t>
      </w:r>
      <w:r w:rsidRPr="00862898">
        <w:rPr>
          <w:rFonts w:ascii="Blogger Sans" w:hAnsi="Blogger Sans" w:cs="Arial"/>
        </w:rPr>
        <w:t xml:space="preserve"> dopuszcza składania ofert częściowych, o których mowa w art. 7 pkt 15) ustawy </w:t>
      </w:r>
      <w:proofErr w:type="spellStart"/>
      <w:r w:rsidRPr="00862898">
        <w:rPr>
          <w:rFonts w:ascii="Blogger Sans" w:hAnsi="Blogger Sans" w:cs="Arial"/>
        </w:rPr>
        <w:t>Pzp</w:t>
      </w:r>
      <w:proofErr w:type="spellEnd"/>
      <w:r w:rsidRPr="00862898">
        <w:rPr>
          <w:rFonts w:ascii="Blogger Sans" w:hAnsi="Blogger Sans" w:cs="Arial"/>
        </w:rPr>
        <w:t xml:space="preserve">. </w:t>
      </w:r>
    </w:p>
    <w:p w14:paraId="1AB262BF" w14:textId="77777777" w:rsidR="00862898" w:rsidRDefault="00F678E7" w:rsidP="00862898">
      <w:pPr>
        <w:suppressAutoHyphens w:val="0"/>
        <w:ind w:left="284"/>
        <w:jc w:val="both"/>
        <w:rPr>
          <w:rFonts w:ascii="Blogger Sans" w:hAnsi="Blogger Sans"/>
          <w:i/>
        </w:rPr>
      </w:pPr>
      <w:r w:rsidRPr="00862898">
        <w:rPr>
          <w:rFonts w:ascii="Blogger Sans" w:hAnsi="Blogger Sans"/>
          <w:i/>
        </w:rPr>
        <w:t>Uzasadnienie rezygnacji Zamawiającego z podziału Zamówienia na części:</w:t>
      </w:r>
    </w:p>
    <w:p w14:paraId="2394FCE9" w14:textId="1CF91549" w:rsidR="00F678E7" w:rsidRPr="00232D39" w:rsidRDefault="005D4FEB" w:rsidP="00862898">
      <w:pPr>
        <w:suppressAutoHyphens w:val="0"/>
        <w:ind w:left="284"/>
        <w:jc w:val="both"/>
        <w:rPr>
          <w:rFonts w:ascii="Blogger Sans" w:hAnsi="Blogger Sans" w:cs="Arial"/>
        </w:rPr>
      </w:pPr>
      <w:r w:rsidRPr="00232D39">
        <w:rPr>
          <w:rFonts w:ascii="Blogger Sans" w:hAnsi="Blogger Sans"/>
          <w:i/>
        </w:rPr>
        <w:t>Usługi projektowe i r</w:t>
      </w:r>
      <w:r w:rsidR="00F678E7" w:rsidRPr="00232D39">
        <w:rPr>
          <w:rFonts w:ascii="Blogger Sans" w:hAnsi="Blogger Sans"/>
          <w:i/>
        </w:rPr>
        <w:t>oboty budowlane będące przedmiotem niniejszego zamówienia nie zostały przez Zamawiającego podzielone na części ze względu na brak racjonalnych przesłanek do przeprowadzenia takiego podziału. Podział przedmiotowego zamówienia na części mógłby wprowadzić obiektywne trudności organizacyjne oraz techniczne przy realizacji tytułowej inwestycji</w:t>
      </w:r>
      <w:r w:rsidR="00F678E7" w:rsidRPr="00232D39">
        <w:rPr>
          <w:rFonts w:ascii="Blogger Sans" w:hAnsi="Blogger Sans"/>
          <w:i/>
          <w:iCs/>
        </w:rPr>
        <w:t>. Podział przedmiotowego zamówienia na części p</w:t>
      </w:r>
      <w:r w:rsidR="00F678E7" w:rsidRPr="00232D39">
        <w:rPr>
          <w:rFonts w:ascii="Blogger Sans" w:hAnsi="Blogger Sans"/>
          <w:i/>
        </w:rPr>
        <w:t>rowadził by do konieczności koordynowania działań różnych wykonawców, i potencjalnie mogło by wpłynąć na zwiększenie kosztów wykonania przedmiotu zamówienia publicznego.</w:t>
      </w:r>
    </w:p>
    <w:p w14:paraId="189BAA4A" w14:textId="77777777" w:rsid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232D39">
        <w:rPr>
          <w:rFonts w:ascii="Blogger Sans" w:hAnsi="Blogger Sans" w:cs="Arial"/>
        </w:rPr>
        <w:t>Zamawiający nie dopuszcza składania ofert wariantowych</w:t>
      </w:r>
      <w:r w:rsidRPr="00232D39">
        <w:rPr>
          <w:rFonts w:ascii="Blogger Sans" w:hAnsi="Blogger Sans" w:cs="Arial"/>
          <w:lang w:val="pl-PL"/>
        </w:rPr>
        <w:t xml:space="preserve">, o których mowa w art. 92 ustawy </w:t>
      </w:r>
      <w:proofErr w:type="spellStart"/>
      <w:r w:rsidRPr="00232D39">
        <w:rPr>
          <w:rFonts w:ascii="Blogger Sans" w:hAnsi="Blogger Sans" w:cs="Arial"/>
          <w:lang w:val="pl-PL"/>
        </w:rPr>
        <w:t>Pzp</w:t>
      </w:r>
      <w:proofErr w:type="spellEnd"/>
      <w:r w:rsidRPr="00232D39">
        <w:rPr>
          <w:rFonts w:ascii="Blogger Sans" w:hAnsi="Blogger Sans" w:cs="Arial"/>
          <w:lang w:val="pl-PL"/>
        </w:rPr>
        <w:t xml:space="preserve"> tzn. oferty przewidującej odmienny sposób wykonania zamówienia niż określony w niniejszej </w:t>
      </w:r>
      <w:proofErr w:type="spellStart"/>
      <w:r w:rsidRPr="00232D39">
        <w:rPr>
          <w:rFonts w:ascii="Blogger Sans" w:hAnsi="Blogger Sans" w:cs="Arial"/>
          <w:lang w:val="pl-PL"/>
        </w:rPr>
        <w:t>SWZ</w:t>
      </w:r>
      <w:proofErr w:type="spellEnd"/>
      <w:r w:rsidRPr="00232D39">
        <w:rPr>
          <w:rFonts w:ascii="Blogger Sans" w:hAnsi="Blogger Sans" w:cs="Arial"/>
          <w:lang w:val="pl-PL"/>
        </w:rPr>
        <w:t>.</w:t>
      </w:r>
    </w:p>
    <w:p w14:paraId="29BFFCF6" w14:textId="77777777" w:rsid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cs="Arial"/>
        </w:rPr>
        <w:t>Zamawiający nie przewiduje zastosowania aukcji elektronicznej</w:t>
      </w:r>
      <w:r w:rsidRPr="00862898">
        <w:rPr>
          <w:rFonts w:ascii="Blogger Sans" w:hAnsi="Blogger Sans" w:cs="Arial"/>
          <w:lang w:val="pl-PL"/>
        </w:rPr>
        <w:t xml:space="preserve">, o której mowa w art. 308 ust. 1 ustawy </w:t>
      </w:r>
      <w:proofErr w:type="spellStart"/>
      <w:r w:rsidRPr="00862898">
        <w:rPr>
          <w:rFonts w:ascii="Blogger Sans" w:hAnsi="Blogger Sans" w:cs="Arial"/>
          <w:lang w:val="pl-PL"/>
        </w:rPr>
        <w:t>Pzp</w:t>
      </w:r>
      <w:proofErr w:type="spellEnd"/>
      <w:r w:rsidRPr="00862898">
        <w:rPr>
          <w:rFonts w:ascii="Blogger Sans" w:hAnsi="Blogger Sans" w:cs="Arial"/>
          <w:lang w:val="pl-PL"/>
        </w:rPr>
        <w:t>.</w:t>
      </w:r>
    </w:p>
    <w:p w14:paraId="685AFA69" w14:textId="77777777" w:rsid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cs="Arial"/>
        </w:rPr>
        <w:t xml:space="preserve">Zamawiający </w:t>
      </w:r>
      <w:r w:rsidR="007E7A03" w:rsidRPr="00862898">
        <w:rPr>
          <w:rFonts w:ascii="Blogger Sans" w:hAnsi="Blogger Sans" w:cs="Arial"/>
          <w:lang w:val="pl-PL"/>
        </w:rPr>
        <w:t xml:space="preserve">nie </w:t>
      </w:r>
      <w:r w:rsidRPr="00862898">
        <w:rPr>
          <w:rFonts w:ascii="Blogger Sans" w:hAnsi="Blogger Sans" w:cs="Arial"/>
        </w:rPr>
        <w:t>przewiduje możliwość udzielenia Wykonawcy zamówień</w:t>
      </w:r>
      <w:r w:rsidRPr="00862898">
        <w:rPr>
          <w:rFonts w:ascii="Blogger Sans" w:hAnsi="Blogger Sans" w:cs="Arial"/>
          <w:lang w:val="pl-PL"/>
        </w:rPr>
        <w:t xml:space="preserve"> na podstawie</w:t>
      </w:r>
      <w:r w:rsidRPr="00862898">
        <w:rPr>
          <w:rFonts w:ascii="Blogger Sans" w:hAnsi="Blogger Sans" w:cs="Arial"/>
        </w:rPr>
        <w:t xml:space="preserve"> art. </w:t>
      </w:r>
      <w:r w:rsidRPr="00862898">
        <w:rPr>
          <w:rFonts w:ascii="Blogger Sans" w:hAnsi="Blogger Sans" w:cs="Arial"/>
          <w:lang w:val="pl-PL"/>
        </w:rPr>
        <w:t>214</w:t>
      </w:r>
      <w:r w:rsidRPr="00862898">
        <w:rPr>
          <w:rFonts w:ascii="Blogger Sans" w:hAnsi="Blogger Sans" w:cs="Arial"/>
        </w:rPr>
        <w:t xml:space="preserve"> ust. 1 pkt. </w:t>
      </w:r>
      <w:r w:rsidRPr="00862898">
        <w:rPr>
          <w:rFonts w:ascii="Blogger Sans" w:hAnsi="Blogger Sans" w:cs="Arial"/>
          <w:lang w:val="pl-PL"/>
        </w:rPr>
        <w:t xml:space="preserve">7 ustawy </w:t>
      </w:r>
      <w:proofErr w:type="spellStart"/>
      <w:r w:rsidRPr="00862898">
        <w:rPr>
          <w:rFonts w:ascii="Blogger Sans" w:hAnsi="Blogger Sans" w:cs="Arial"/>
          <w:lang w:val="pl-PL"/>
        </w:rPr>
        <w:t>Pzp</w:t>
      </w:r>
      <w:proofErr w:type="spellEnd"/>
      <w:r w:rsidR="00862898">
        <w:rPr>
          <w:rFonts w:ascii="Blogger Sans" w:hAnsi="Blogger Sans" w:cs="Arial"/>
          <w:lang w:val="pl-PL"/>
        </w:rPr>
        <w:t>.</w:t>
      </w:r>
    </w:p>
    <w:p w14:paraId="4535947D" w14:textId="77777777" w:rsid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cs="Arial"/>
        </w:rPr>
        <w:t xml:space="preserve">Zamawiający </w:t>
      </w:r>
      <w:r w:rsidR="00562465" w:rsidRPr="00862898">
        <w:rPr>
          <w:rFonts w:ascii="Blogger Sans" w:hAnsi="Blogger Sans" w:cs="Arial"/>
        </w:rPr>
        <w:t>z</w:t>
      </w:r>
      <w:r w:rsidRPr="00862898">
        <w:rPr>
          <w:rFonts w:ascii="Blogger Sans" w:hAnsi="Blogger Sans" w:cs="Arial"/>
        </w:rPr>
        <w:t>astrzega obowiązku osobistego wykonania przez wykonawcę kluczowych części zamówieni</w:t>
      </w:r>
      <w:r w:rsidR="00562465" w:rsidRPr="00862898">
        <w:rPr>
          <w:rFonts w:ascii="Blogger Sans" w:hAnsi="Blogger Sans" w:cs="Arial"/>
        </w:rPr>
        <w:t>a tj. prefabrykacji ścian wewnętrznych i zewnętrznych oraz innych elementów konstrukcyjnych budynku.</w:t>
      </w:r>
    </w:p>
    <w:p w14:paraId="3A913E79" w14:textId="77777777" w:rsid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cs="Arial"/>
        </w:rPr>
        <w:t>Zamawiający nie przewiduje zawarcia umowy ramowe</w:t>
      </w:r>
      <w:r w:rsidRPr="00862898">
        <w:rPr>
          <w:rFonts w:ascii="Blogger Sans" w:hAnsi="Blogger Sans" w:cs="Arial"/>
          <w:lang w:val="pl-PL"/>
        </w:rPr>
        <w:t xml:space="preserve">j, o której mowa w art. 311 – 315 ustawy </w:t>
      </w:r>
      <w:proofErr w:type="spellStart"/>
      <w:r w:rsidRPr="00862898">
        <w:rPr>
          <w:rFonts w:ascii="Blogger Sans" w:hAnsi="Blogger Sans" w:cs="Arial"/>
          <w:lang w:val="pl-PL"/>
        </w:rPr>
        <w:t>Pzp</w:t>
      </w:r>
      <w:proofErr w:type="spellEnd"/>
      <w:r w:rsidRPr="00862898">
        <w:rPr>
          <w:rFonts w:ascii="Blogger Sans" w:hAnsi="Blogger Sans" w:cs="Arial"/>
          <w:lang w:val="pl-PL"/>
        </w:rPr>
        <w:t>.</w:t>
      </w:r>
    </w:p>
    <w:p w14:paraId="64137ACB" w14:textId="77777777" w:rsid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cs="Arial"/>
        </w:rPr>
        <w:t>Zamawiający nie przewiduje zwrotu kosztów udziału w postępowaniu.</w:t>
      </w:r>
    </w:p>
    <w:p w14:paraId="49A54D21" w14:textId="1DBD7784" w:rsid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cs="Arial"/>
        </w:rPr>
        <w:t>Zamawiający żąda wskazania przez Wykonawcę w formularzu ofertowym (</w:t>
      </w:r>
      <w:r w:rsidR="007927A9">
        <w:rPr>
          <w:rFonts w:ascii="Blogger Sans" w:hAnsi="Blogger Sans" w:cs="Arial"/>
          <w:b/>
          <w:bCs/>
        </w:rPr>
        <w:t>z</w:t>
      </w:r>
      <w:r w:rsidRPr="00862898">
        <w:rPr>
          <w:rFonts w:ascii="Blogger Sans" w:hAnsi="Blogger Sans" w:cs="Arial"/>
          <w:b/>
          <w:bCs/>
        </w:rPr>
        <w:t xml:space="preserve">ałącznik </w:t>
      </w:r>
      <w:r w:rsidR="007927A9">
        <w:rPr>
          <w:rFonts w:ascii="Blogger Sans" w:hAnsi="Blogger Sans" w:cs="Arial"/>
          <w:b/>
          <w:bCs/>
        </w:rPr>
        <w:t>n</w:t>
      </w:r>
      <w:r w:rsidRPr="00862898">
        <w:rPr>
          <w:rFonts w:ascii="Blogger Sans" w:hAnsi="Blogger Sans" w:cs="Arial"/>
          <w:b/>
          <w:bCs/>
        </w:rPr>
        <w:t xml:space="preserve">r </w:t>
      </w:r>
      <w:r w:rsidRPr="00862898">
        <w:rPr>
          <w:rFonts w:ascii="Blogger Sans" w:hAnsi="Blogger Sans" w:cs="Arial"/>
          <w:b/>
          <w:bCs/>
          <w:lang w:val="pl-PL"/>
        </w:rPr>
        <w:t>2</w:t>
      </w:r>
      <w:r w:rsidRPr="00862898">
        <w:rPr>
          <w:rFonts w:ascii="Blogger Sans" w:hAnsi="Blogger Sans" w:cs="Arial"/>
          <w:b/>
          <w:bCs/>
        </w:rPr>
        <w:t xml:space="preserve"> do </w:t>
      </w:r>
      <w:proofErr w:type="spellStart"/>
      <w:r w:rsidRPr="00862898">
        <w:rPr>
          <w:rFonts w:ascii="Blogger Sans" w:hAnsi="Blogger Sans" w:cs="Arial"/>
          <w:b/>
          <w:bCs/>
        </w:rPr>
        <w:t>SWZ</w:t>
      </w:r>
      <w:proofErr w:type="spellEnd"/>
      <w:r w:rsidRPr="007927A9">
        <w:rPr>
          <w:rFonts w:ascii="Blogger Sans" w:hAnsi="Blogger Sans" w:cs="Arial"/>
        </w:rPr>
        <w:t xml:space="preserve">), </w:t>
      </w:r>
      <w:r w:rsidRPr="00862898">
        <w:rPr>
          <w:rFonts w:ascii="Blogger Sans" w:hAnsi="Blogger Sans" w:cs="Arial"/>
        </w:rPr>
        <w:t xml:space="preserve">części zamówienia, której wykonanie zamierza powierzyć podwykonawcom i podania przez Wykonawcę </w:t>
      </w:r>
      <w:r w:rsidRPr="00862898">
        <w:rPr>
          <w:rFonts w:ascii="Blogger Sans" w:hAnsi="Blogger Sans" w:cs="Arial"/>
          <w:lang w:val="pl-PL"/>
        </w:rPr>
        <w:t>nazw ewentualnych</w:t>
      </w:r>
      <w:r w:rsidRPr="00862898">
        <w:rPr>
          <w:rFonts w:ascii="Blogger Sans" w:hAnsi="Blogger Sans" w:cs="Arial"/>
        </w:rPr>
        <w:t xml:space="preserve"> podwykonawców</w:t>
      </w:r>
      <w:r w:rsidRPr="00862898">
        <w:rPr>
          <w:rFonts w:ascii="Blogger Sans" w:hAnsi="Blogger Sans" w:cs="Arial"/>
          <w:lang w:val="pl-PL"/>
        </w:rPr>
        <w:t>, jeżeli są już znani.</w:t>
      </w:r>
    </w:p>
    <w:p w14:paraId="745F3ABF" w14:textId="77777777" w:rsidR="00862898" w:rsidRP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rPr>
        <w:t>Jeżeli powierzenie podwykonawcy wykonania części przedmiotu zamówienia na roboty budowlane następuje w trakcie jego realizacji, Wykonawca na żądanie Zamawiającego przedstawia oświadczenie, o którym mowa w art. 125 ust. 1 ustawy</w:t>
      </w:r>
      <w:r w:rsidRPr="00862898">
        <w:rPr>
          <w:rFonts w:ascii="Blogger Sans" w:hAnsi="Blogger Sans"/>
          <w:lang w:val="pl-PL"/>
        </w:rPr>
        <w:t xml:space="preserve"> </w:t>
      </w:r>
      <w:proofErr w:type="spellStart"/>
      <w:r w:rsidRPr="00862898">
        <w:rPr>
          <w:rFonts w:ascii="Blogger Sans" w:hAnsi="Blogger Sans"/>
          <w:lang w:val="pl-PL"/>
        </w:rPr>
        <w:t>Pzp</w:t>
      </w:r>
      <w:proofErr w:type="spellEnd"/>
      <w:r w:rsidRPr="00862898">
        <w:rPr>
          <w:rFonts w:ascii="Blogger Sans" w:hAnsi="Blogger Sans"/>
        </w:rPr>
        <w:t xml:space="preserve"> lub podmiotowe środki dowodowe dotyczące tego podwykonawcy</w:t>
      </w:r>
      <w:r w:rsidRPr="00862898">
        <w:rPr>
          <w:rFonts w:ascii="Blogger Sans" w:hAnsi="Blogger Sans"/>
          <w:lang w:val="pl-PL"/>
        </w:rPr>
        <w:t>.</w:t>
      </w:r>
    </w:p>
    <w:p w14:paraId="25F395B3" w14:textId="4904462D" w:rsidR="00862898" w:rsidRPr="00862898" w:rsidRDefault="00B1069F" w:rsidP="00D90CEC">
      <w:pPr>
        <w:pStyle w:val="Akapitzlist"/>
        <w:numPr>
          <w:ilvl w:val="0"/>
          <w:numId w:val="37"/>
        </w:numPr>
        <w:tabs>
          <w:tab w:val="left" w:pos="284"/>
        </w:tabs>
        <w:autoSpaceDE w:val="0"/>
        <w:ind w:left="284" w:hanging="426"/>
        <w:jc w:val="both"/>
        <w:rPr>
          <w:rFonts w:ascii="Blogger Sans" w:hAnsi="Blogger Sans" w:cs="Arial"/>
          <w:lang w:val="pl-PL"/>
        </w:rPr>
      </w:pPr>
      <w:r w:rsidRPr="00862898">
        <w:rPr>
          <w:rFonts w:ascii="Blogger Sans" w:hAnsi="Blogger Sans" w:cs="Arial"/>
        </w:rPr>
        <w:t xml:space="preserve">Zgodnie z dyspozycją art. 95 ust. 1 ustawy </w:t>
      </w:r>
      <w:proofErr w:type="spellStart"/>
      <w:r w:rsidRPr="00862898">
        <w:rPr>
          <w:rFonts w:ascii="Blogger Sans" w:hAnsi="Blogger Sans" w:cs="Arial"/>
        </w:rPr>
        <w:t>Pzp</w:t>
      </w:r>
      <w:proofErr w:type="spellEnd"/>
      <w:r w:rsidRPr="00862898">
        <w:rPr>
          <w:rFonts w:ascii="Blogger Sans" w:hAnsi="Blogger Sans" w:cs="Arial"/>
        </w:rPr>
        <w:t xml:space="preserve"> Zamawiający</w:t>
      </w:r>
      <w:r w:rsidR="0016700E" w:rsidRPr="00862898">
        <w:rPr>
          <w:rFonts w:ascii="Blogger Sans" w:hAnsi="Blogger Sans" w:cs="Arial"/>
        </w:rPr>
        <w:t xml:space="preserve"> </w:t>
      </w:r>
      <w:r w:rsidRPr="00862898">
        <w:rPr>
          <w:rFonts w:ascii="Blogger Sans" w:hAnsi="Blogger Sans" w:cs="Arial"/>
        </w:rPr>
        <w:t>wymaga zatrudnienia przez wykonawcę lub podwykonawcę na podstawie umowy o pracę osób wykonujących wskazane czynności w zakresie realizacji zamówienia, których wykonanie polega na wykonywaniu pracy</w:t>
      </w:r>
      <w:r w:rsidR="00BC5AF2">
        <w:rPr>
          <w:rFonts w:ascii="Blogger Sans" w:hAnsi="Blogger Sans" w:cs="Arial"/>
        </w:rPr>
        <w:t xml:space="preserve"> </w:t>
      </w:r>
      <w:r w:rsidRPr="00862898">
        <w:rPr>
          <w:rFonts w:ascii="Blogger Sans" w:hAnsi="Blogger Sans" w:cs="Arial"/>
        </w:rPr>
        <w:t xml:space="preserve">w sposób określony </w:t>
      </w:r>
      <w:r w:rsidR="00BC5AF2">
        <w:rPr>
          <w:rFonts w:ascii="Blogger Sans" w:hAnsi="Blogger Sans" w:cs="Arial"/>
        </w:rPr>
        <w:t xml:space="preserve">                      </w:t>
      </w:r>
      <w:r w:rsidRPr="00862898">
        <w:rPr>
          <w:rFonts w:ascii="Blogger Sans" w:hAnsi="Blogger Sans" w:cs="Arial"/>
        </w:rPr>
        <w:t xml:space="preserve">w art. 22 </w:t>
      </w:r>
      <w:r w:rsidRPr="00862898">
        <w:rPr>
          <w:rFonts w:ascii="Calibri" w:hAnsi="Calibri" w:cs="Calibri"/>
        </w:rPr>
        <w:t>§</w:t>
      </w:r>
      <w:r w:rsidRPr="00862898">
        <w:rPr>
          <w:rFonts w:ascii="Blogger Sans" w:hAnsi="Blogger Sans" w:cs="Arial"/>
        </w:rPr>
        <w:t xml:space="preserve"> 1 ustawy z dnia 26 czerwca 1974 r. – Kodeks pracy (</w:t>
      </w:r>
      <w:r w:rsidR="00950F14" w:rsidRPr="00862898">
        <w:rPr>
          <w:rFonts w:ascii="Blogger Sans" w:hAnsi="Blogger Sans" w:cs="Arial"/>
        </w:rPr>
        <w:t>Dz. U. z 202</w:t>
      </w:r>
      <w:r w:rsidR="0034187A" w:rsidRPr="00862898">
        <w:rPr>
          <w:rFonts w:ascii="Blogger Sans" w:hAnsi="Blogger Sans" w:cs="Arial"/>
        </w:rPr>
        <w:t>3</w:t>
      </w:r>
      <w:r w:rsidR="00950F14" w:rsidRPr="00862898">
        <w:rPr>
          <w:rFonts w:ascii="Blogger Sans" w:hAnsi="Blogger Sans" w:cs="Arial"/>
        </w:rPr>
        <w:t xml:space="preserve"> r., poz. 1</w:t>
      </w:r>
      <w:r w:rsidR="0034187A" w:rsidRPr="00862898">
        <w:rPr>
          <w:rFonts w:ascii="Blogger Sans" w:hAnsi="Blogger Sans" w:cs="Arial"/>
        </w:rPr>
        <w:t>465</w:t>
      </w:r>
      <w:r w:rsidRPr="00862898">
        <w:rPr>
          <w:rFonts w:ascii="Blogger Sans" w:hAnsi="Blogger Sans" w:cs="Arial"/>
        </w:rPr>
        <w:t>).</w:t>
      </w:r>
    </w:p>
    <w:p w14:paraId="1E4567D8" w14:textId="77777777" w:rsid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862898">
        <w:rPr>
          <w:rFonts w:ascii="Blogger Sans" w:hAnsi="Blogger Sans" w:cs="Arial"/>
        </w:rPr>
        <w:t>W nawiązaniu do pkt. 1</w:t>
      </w:r>
      <w:r w:rsidR="00577F45">
        <w:rPr>
          <w:rFonts w:ascii="Blogger Sans" w:hAnsi="Blogger Sans" w:cs="Arial"/>
        </w:rPr>
        <w:t>9</w:t>
      </w:r>
      <w:r w:rsidRPr="00862898">
        <w:rPr>
          <w:rFonts w:ascii="Blogger Sans" w:hAnsi="Blogger Sans" w:cs="Arial"/>
        </w:rPr>
        <w:t xml:space="preserve"> Zamawiający wymaga zatrudnienia na podstawie umowy o pracę, przez wykonawcę lub podwykonawcę, osób wykonujących w trakcie realizacji niniejszego zamówienia </w:t>
      </w:r>
      <w:bookmarkStart w:id="4" w:name="_Hlk163554575"/>
      <w:r w:rsidR="0016700E" w:rsidRPr="00577F45">
        <w:rPr>
          <w:rFonts w:ascii="Blogger Sans" w:hAnsi="Blogger Sans" w:cs="Arial"/>
          <w:color w:val="000000"/>
        </w:rPr>
        <w:t>czynności związane bezpośrednio z realizacją robót ogólnobudowlanych</w:t>
      </w:r>
      <w:r w:rsidR="00577F45" w:rsidRPr="00577F45">
        <w:rPr>
          <w:rFonts w:ascii="Blogger Sans" w:hAnsi="Blogger Sans" w:cs="Arial"/>
          <w:color w:val="000000"/>
        </w:rPr>
        <w:t>,</w:t>
      </w:r>
      <w:r w:rsidR="00577F45">
        <w:rPr>
          <w:rFonts w:ascii="Blogger Sans" w:hAnsi="Blogger Sans" w:cs="Arial"/>
          <w:color w:val="000000"/>
        </w:rPr>
        <w:t xml:space="preserve"> wynikające                               z zatwierdzonego projektu budowlanego.</w:t>
      </w:r>
      <w:bookmarkEnd w:id="4"/>
    </w:p>
    <w:p w14:paraId="38315F9F"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 xml:space="preserve">Sposób dokumentowanie zatrudnienia osób, o których mowa w pkt. </w:t>
      </w:r>
      <w:r w:rsidR="00577F45">
        <w:rPr>
          <w:rFonts w:ascii="Blogger Sans" w:hAnsi="Blogger Sans" w:cs="Arial"/>
        </w:rPr>
        <w:t>19</w:t>
      </w:r>
      <w:r w:rsidRPr="00577F45">
        <w:rPr>
          <w:rFonts w:ascii="Blogger Sans" w:hAnsi="Blogger Sans" w:cs="Arial"/>
        </w:rPr>
        <w:t xml:space="preserve">: </w:t>
      </w:r>
      <w:r w:rsidRPr="00577F45">
        <w:rPr>
          <w:rFonts w:ascii="Blogger Sans" w:hAnsi="Blogger Sans" w:cs="Arial"/>
          <w:u w:val="single"/>
        </w:rPr>
        <w:t xml:space="preserve">Zamawiający wymaga przekazania w terminie 7 dni od dnia zawarcia Umowy oświadczenia Wykonawcy o zatrudnieniu na podstawie umowy o pracę osób wykonujących czynności, o których mowa w </w:t>
      </w:r>
      <w:r w:rsidR="00577F45">
        <w:rPr>
          <w:rFonts w:ascii="Blogger Sans" w:hAnsi="Blogger Sans" w:cs="Arial"/>
          <w:u w:val="single"/>
        </w:rPr>
        <w:t>pk</w:t>
      </w:r>
      <w:r w:rsidRPr="00577F45">
        <w:rPr>
          <w:rFonts w:ascii="Blogger Sans" w:hAnsi="Blogger Sans" w:cs="Arial"/>
          <w:u w:val="single"/>
        </w:rPr>
        <w:t xml:space="preserve">t. </w:t>
      </w:r>
      <w:r w:rsidR="00577F45">
        <w:rPr>
          <w:rFonts w:ascii="Blogger Sans" w:hAnsi="Blogger Sans" w:cs="Arial"/>
          <w:u w:val="single"/>
        </w:rPr>
        <w:t>20</w:t>
      </w:r>
      <w:r w:rsidRPr="00577F45">
        <w:rPr>
          <w:rFonts w:ascii="Blogger Sans" w:hAnsi="Blogger Sans" w:cs="Arial"/>
          <w:u w:val="single"/>
        </w:rPr>
        <w:t>.</w:t>
      </w:r>
    </w:p>
    <w:p w14:paraId="0D85CC84"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W przypadku wątpliwości Zamawiającego co do zatrudnienia na umowę o pracę Zamawiający zastrzega możliwość weryfikacji zatrudnienia przy udziale kontroli Państwowej Inspekcji Pracy.</w:t>
      </w:r>
    </w:p>
    <w:p w14:paraId="49F9187E"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lastRenderedPageBreak/>
        <w:t>Za niedopełnienie wymogu zatrudniania Pracowników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dni w okresie realizacji Umowy, w których nie dopełniono przedmiotowego wymogu.</w:t>
      </w:r>
    </w:p>
    <w:p w14:paraId="39B8F443" w14:textId="77777777" w:rsidR="00DE36FE" w:rsidRPr="00DE36FE" w:rsidRDefault="00B1069F" w:rsidP="00DE36FE">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 xml:space="preserve">Zamawiający nie przewiduje określania w opisie przedmiotu zamówienia wymagań związanych </w:t>
      </w:r>
      <w:r w:rsidR="00BC5AF2">
        <w:rPr>
          <w:rFonts w:ascii="Blogger Sans" w:hAnsi="Blogger Sans" w:cs="Arial"/>
        </w:rPr>
        <w:t xml:space="preserve">                    </w:t>
      </w:r>
      <w:r w:rsidRPr="00577F45">
        <w:rPr>
          <w:rFonts w:ascii="Blogger Sans" w:hAnsi="Blogger Sans" w:cs="Arial"/>
        </w:rPr>
        <w:t xml:space="preserve">z realizacją zamówienia, o których mowa w art. 96 ustawy </w:t>
      </w:r>
      <w:proofErr w:type="spellStart"/>
      <w:r w:rsidRPr="00577F45">
        <w:rPr>
          <w:rFonts w:ascii="Blogger Sans" w:hAnsi="Blogger Sans" w:cs="Arial"/>
        </w:rPr>
        <w:t>PZP</w:t>
      </w:r>
      <w:proofErr w:type="spellEnd"/>
      <w:r w:rsidRPr="00577F45">
        <w:rPr>
          <w:rFonts w:ascii="Blogger Sans" w:hAnsi="Blogger Sans" w:cs="Arial"/>
        </w:rPr>
        <w:t>.</w:t>
      </w:r>
    </w:p>
    <w:p w14:paraId="798FD236" w14:textId="3112524C" w:rsidR="00DE36FE" w:rsidRPr="00DE36FE" w:rsidRDefault="00DE36FE" w:rsidP="00DE36FE">
      <w:pPr>
        <w:pStyle w:val="Akapitzlist"/>
        <w:numPr>
          <w:ilvl w:val="0"/>
          <w:numId w:val="37"/>
        </w:numPr>
        <w:tabs>
          <w:tab w:val="left" w:pos="284"/>
        </w:tabs>
        <w:autoSpaceDE w:val="0"/>
        <w:ind w:left="284" w:hanging="426"/>
        <w:jc w:val="both"/>
        <w:rPr>
          <w:rFonts w:ascii="Blogger Sans" w:hAnsi="Blogger Sans" w:cs="Arial"/>
          <w:b/>
          <w:bCs/>
          <w:color w:val="000000"/>
          <w:u w:val="single"/>
        </w:rPr>
      </w:pPr>
      <w:r w:rsidRPr="00DE36FE">
        <w:rPr>
          <w:rFonts w:ascii="Blogger Sans" w:hAnsi="Blogger Sans" w:cs="Arial"/>
          <w:b/>
          <w:bCs/>
          <w:color w:val="000000"/>
          <w:u w:val="single"/>
        </w:rPr>
        <w:t>Zamawiający zastrzega obowiąz</w:t>
      </w:r>
      <w:r>
        <w:rPr>
          <w:rFonts w:ascii="Blogger Sans" w:hAnsi="Blogger Sans" w:cs="Arial"/>
          <w:b/>
          <w:bCs/>
          <w:color w:val="000000"/>
          <w:u w:val="single"/>
        </w:rPr>
        <w:t>ek</w:t>
      </w:r>
      <w:r w:rsidRPr="00DE36FE">
        <w:rPr>
          <w:rFonts w:ascii="Blogger Sans" w:hAnsi="Blogger Sans" w:cs="Arial"/>
          <w:b/>
          <w:bCs/>
          <w:color w:val="000000"/>
          <w:u w:val="single"/>
        </w:rPr>
        <w:t xml:space="preserve"> osobistego wykonania przez wykonawcę kluczowych części zamówienia tj. prefabrykacji ścian wewnętrznych i zewnętrznych oraz innych elementów konstrukcyjnych budynku.</w:t>
      </w:r>
    </w:p>
    <w:p w14:paraId="04303469" w14:textId="7194EE88"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Zamawiający nie wymaga złożenia ofert w postaci katalogów elektronicznych.</w:t>
      </w:r>
    </w:p>
    <w:p w14:paraId="3379B84B"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Zamawiający nie przewiduje udzielenie zaliczek na poczet wykonania zamówienia.</w:t>
      </w:r>
    </w:p>
    <w:p w14:paraId="7A43172F"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Zamawiający nie przewiduje rozliczenia w walutach obcych.</w:t>
      </w:r>
    </w:p>
    <w:p w14:paraId="1F8304EE"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 xml:space="preserve">Zamawiający nie przewiduje zastrzeżenia możliwości ubiegania się udzielenie zamówienia wyłącznie przez wykonawców, o których mowa art. 94 ustawy </w:t>
      </w:r>
      <w:proofErr w:type="spellStart"/>
      <w:r w:rsidRPr="00577F45">
        <w:rPr>
          <w:rFonts w:ascii="Blogger Sans" w:hAnsi="Blogger Sans" w:cs="Arial"/>
        </w:rPr>
        <w:t>PZP</w:t>
      </w:r>
      <w:proofErr w:type="spellEnd"/>
      <w:r w:rsidRPr="00577F45">
        <w:rPr>
          <w:rFonts w:ascii="Blogger Sans" w:hAnsi="Blogger Sans" w:cs="Arial"/>
        </w:rPr>
        <w:t>.</w:t>
      </w:r>
    </w:p>
    <w:p w14:paraId="7D9F55B4"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Wykonawca zobowiązany jest do wykonania robót budowlanych zgodnie ze sztuką budowlaną, obowiązującymi przepisami i normami oraz przy zachowaniu przepisów BHP, przy maksymalnym ograniczeniu uciążliwości prowadzenia robót. Wykonawca gwarantuje także wykonanie przedmiotu zamówienia pod kierownictwem osób posiadających wymagane przygotowanie zawodowe do pełnienia samodzielnych funkcji technicznych w budownictwie.</w:t>
      </w:r>
    </w:p>
    <w:p w14:paraId="15A7FF17"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Wykonawca zapewnienia materiały i urządzenia niezbędne do wykonania przedmiotu umowy, posiadające aktualne atesty i certyfikaty pozwalające na ich stosowanie. Transport materiałów na plac budowy oraz dostarczenie i eksploatacja maszyn i urządzeń obciążają Wykonawcę.</w:t>
      </w:r>
    </w:p>
    <w:p w14:paraId="08058B7B"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Wykonawca w trakcie wykonywania robót ponosi odpowiedzialność za bezpieczeństwo swoich pracowników oraz innych osób znajdujących się w obrębie przekazanego placu budowy z tytułu prowadzonych robót.</w:t>
      </w:r>
    </w:p>
    <w:p w14:paraId="66FB0922"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Wykonawca umożliwi mieszkańcom dostęp pieszy i kołowy do nieruchomości w obrębie prowadzonych prac.</w:t>
      </w:r>
    </w:p>
    <w:p w14:paraId="0927D1CA"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Wykonawca zapewnia we własnym zakresie wywóz i zagospodarowanie odpadów.</w:t>
      </w:r>
    </w:p>
    <w:p w14:paraId="271F1098" w14:textId="77777777" w:rsid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 xml:space="preserve">Po </w:t>
      </w:r>
      <w:r w:rsidRPr="00577F45">
        <w:rPr>
          <w:rFonts w:ascii="Blogger Sans" w:hAnsi="Blogger Sans" w:cs="Arial"/>
          <w:color w:val="000000"/>
        </w:rPr>
        <w:t>zakończeniu robót, ale przed ostatecznym odbiorem przez Zamawiającego Wykonawca zobowiązany jest do uporządkowania terenu budowy wraz z terenem przyległym.</w:t>
      </w:r>
    </w:p>
    <w:p w14:paraId="105161B1"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 xml:space="preserve">Wykonawca podpisując umowę udzieli Zamawiającemu gwarancji jakości na wykonane roboty, wbudowane materiały i zamontowane urządzenia na okres zgodny ze złożoną ofertą, jednak nie krótszy niż </w:t>
      </w:r>
      <w:r w:rsidR="003E6688" w:rsidRPr="00577F45">
        <w:rPr>
          <w:rFonts w:ascii="Blogger Sans" w:hAnsi="Blogger Sans" w:cs="Arial"/>
        </w:rPr>
        <w:t>36</w:t>
      </w:r>
      <w:r w:rsidRPr="00577F45">
        <w:rPr>
          <w:rFonts w:ascii="Blogger Sans" w:hAnsi="Blogger Sans" w:cs="Arial"/>
        </w:rPr>
        <w:t xml:space="preserve"> miesięcy licząc od odbioru końcowego. Okres rękojmi wydłuża się na okres obowiązywania gwarancji</w:t>
      </w:r>
      <w:r w:rsidR="00577F45">
        <w:rPr>
          <w:rFonts w:ascii="Blogger Sans" w:hAnsi="Blogger Sans" w:cs="Arial"/>
        </w:rPr>
        <w:t>.</w:t>
      </w:r>
    </w:p>
    <w:p w14:paraId="4136A590" w14:textId="77777777" w:rsidR="00577F45" w:rsidRPr="00577F45" w:rsidRDefault="00B1069F"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rPr>
        <w:t>Wykonawca oświadcza, iż przez cały okres obowiązywania niniejszej umowy zapewni zgodność przetwarzania danych osobowych ze wszelkimi obecnymi oraz przyszłymi przepisami prawa dotyczącymi ochrony danych osobowych i prywatności.</w:t>
      </w:r>
    </w:p>
    <w:p w14:paraId="348D214E" w14:textId="17085DE9" w:rsidR="00F73800" w:rsidRPr="00577F45" w:rsidRDefault="00F73800" w:rsidP="00D90CEC">
      <w:pPr>
        <w:pStyle w:val="Akapitzlist"/>
        <w:numPr>
          <w:ilvl w:val="0"/>
          <w:numId w:val="37"/>
        </w:numPr>
        <w:tabs>
          <w:tab w:val="left" w:pos="284"/>
        </w:tabs>
        <w:autoSpaceDE w:val="0"/>
        <w:ind w:left="284" w:hanging="426"/>
        <w:jc w:val="both"/>
        <w:rPr>
          <w:rFonts w:ascii="Blogger Sans" w:hAnsi="Blogger Sans" w:cs="Arial"/>
          <w:color w:val="000000"/>
        </w:rPr>
      </w:pPr>
      <w:r w:rsidRPr="00577F45">
        <w:rPr>
          <w:rFonts w:ascii="Blogger Sans" w:hAnsi="Blogger Sans" w:cs="Arial"/>
        </w:rPr>
        <w:t xml:space="preserve">Zamawiający nie przewiduje prowadzenia wizji lokalnej, o której mowa w art. 131 ust. 2 ustawy </w:t>
      </w:r>
      <w:proofErr w:type="spellStart"/>
      <w:r w:rsidRPr="00577F45">
        <w:rPr>
          <w:rFonts w:ascii="Blogger Sans" w:hAnsi="Blogger Sans" w:cs="Arial"/>
        </w:rPr>
        <w:t>P</w:t>
      </w:r>
      <w:r w:rsidR="00AD4521">
        <w:rPr>
          <w:rFonts w:ascii="Blogger Sans" w:hAnsi="Blogger Sans" w:cs="Arial"/>
        </w:rPr>
        <w:t>zp</w:t>
      </w:r>
      <w:proofErr w:type="spellEnd"/>
      <w:r w:rsidRPr="00577F45">
        <w:rPr>
          <w:rFonts w:ascii="Blogger Sans" w:hAnsi="Blogger Sans" w:cs="Arial"/>
        </w:rPr>
        <w:t>.</w:t>
      </w:r>
    </w:p>
    <w:p w14:paraId="34459B0C" w14:textId="77777777" w:rsidR="007927A9" w:rsidRDefault="007927A9" w:rsidP="00BC5AF2">
      <w:pPr>
        <w:rPr>
          <w:rFonts w:ascii="Blogger Sans" w:hAnsi="Blogger Sans"/>
          <w:b/>
          <w:bCs/>
        </w:rPr>
      </w:pPr>
    </w:p>
    <w:p w14:paraId="47681E24" w14:textId="77777777" w:rsidR="00DE36FE" w:rsidRDefault="00DE36FE" w:rsidP="005B0482">
      <w:pPr>
        <w:jc w:val="center"/>
        <w:rPr>
          <w:rFonts w:ascii="Blogger Sans" w:hAnsi="Blogger Sans"/>
          <w:b/>
          <w:bCs/>
        </w:rPr>
      </w:pPr>
    </w:p>
    <w:p w14:paraId="254373D8" w14:textId="26EC0427" w:rsidR="0096690E" w:rsidRPr="00232D39" w:rsidRDefault="0096690E" w:rsidP="005B0482">
      <w:pPr>
        <w:jc w:val="center"/>
        <w:rPr>
          <w:rFonts w:ascii="Blogger Sans" w:hAnsi="Blogger Sans"/>
          <w:b/>
          <w:bCs/>
        </w:rPr>
      </w:pPr>
      <w:r w:rsidRPr="00232D39">
        <w:rPr>
          <w:rFonts w:ascii="Blogger Sans" w:hAnsi="Blogger Sans"/>
          <w:b/>
          <w:bCs/>
        </w:rPr>
        <w:lastRenderedPageBreak/>
        <w:t>ROZDZIAŁ VI. INFORMACJA O PRZEDMIOTOWYCH ŚRODKACH DOWODOWYCH:</w:t>
      </w:r>
    </w:p>
    <w:p w14:paraId="27BFFC63" w14:textId="26F3BD0F" w:rsidR="0096690E" w:rsidRPr="00232D39" w:rsidRDefault="0096690E" w:rsidP="005B0482">
      <w:pPr>
        <w:jc w:val="both"/>
        <w:rPr>
          <w:rFonts w:ascii="Blogger Sans" w:hAnsi="Blogger Sans"/>
          <w:bCs/>
        </w:rPr>
      </w:pPr>
      <w:r w:rsidRPr="00232D39">
        <w:rPr>
          <w:rFonts w:ascii="Blogger Sans" w:hAnsi="Blogger Sans"/>
          <w:bCs/>
        </w:rPr>
        <w:t xml:space="preserve">Zamawiający nie przewiduje przedkładania przedmiotowych środków dowodowych, w związku </w:t>
      </w:r>
      <w:r w:rsidR="00577F45">
        <w:rPr>
          <w:rFonts w:ascii="Blogger Sans" w:hAnsi="Blogger Sans"/>
          <w:bCs/>
        </w:rPr>
        <w:t xml:space="preserve">                      </w:t>
      </w:r>
      <w:r w:rsidRPr="00232D39">
        <w:rPr>
          <w:rFonts w:ascii="Blogger Sans" w:hAnsi="Blogger Sans"/>
          <w:bCs/>
        </w:rPr>
        <w:t>z niniejszym postępowaniem o udzielenie zamówienia.</w:t>
      </w:r>
    </w:p>
    <w:p w14:paraId="37BB62B2" w14:textId="77777777" w:rsidR="00577F45" w:rsidRDefault="00577F45" w:rsidP="005B0482">
      <w:pPr>
        <w:jc w:val="center"/>
        <w:rPr>
          <w:rFonts w:ascii="Blogger Sans" w:hAnsi="Blogger Sans"/>
          <w:b/>
          <w:bCs/>
        </w:rPr>
      </w:pPr>
    </w:p>
    <w:p w14:paraId="0B42306B" w14:textId="687A527D" w:rsidR="007549B4" w:rsidRPr="00232D39" w:rsidRDefault="007549B4" w:rsidP="005B0482">
      <w:pPr>
        <w:jc w:val="center"/>
        <w:rPr>
          <w:rFonts w:ascii="Blogger Sans" w:hAnsi="Blogger Sans"/>
          <w:b/>
          <w:bCs/>
        </w:rPr>
      </w:pPr>
      <w:r w:rsidRPr="00232D39">
        <w:rPr>
          <w:rFonts w:ascii="Blogger Sans" w:hAnsi="Blogger Sans"/>
          <w:b/>
          <w:bCs/>
        </w:rPr>
        <w:t>ROZDZIAŁ V</w:t>
      </w:r>
      <w:r w:rsidR="0096690E" w:rsidRPr="00232D39">
        <w:rPr>
          <w:rFonts w:ascii="Blogger Sans" w:hAnsi="Blogger Sans"/>
          <w:b/>
          <w:bCs/>
        </w:rPr>
        <w:t>I</w:t>
      </w:r>
      <w:r w:rsidR="002725FB" w:rsidRPr="00232D39">
        <w:rPr>
          <w:rFonts w:ascii="Blogger Sans" w:hAnsi="Blogger Sans"/>
          <w:b/>
          <w:bCs/>
        </w:rPr>
        <w:t>I</w:t>
      </w:r>
      <w:r w:rsidR="002372ED" w:rsidRPr="00232D39">
        <w:rPr>
          <w:rFonts w:ascii="Blogger Sans" w:hAnsi="Blogger Sans"/>
          <w:b/>
          <w:bCs/>
        </w:rPr>
        <w:t>.</w:t>
      </w:r>
      <w:r w:rsidRPr="00232D39">
        <w:rPr>
          <w:rFonts w:ascii="Blogger Sans" w:hAnsi="Blogger Sans"/>
          <w:b/>
          <w:bCs/>
        </w:rPr>
        <w:t xml:space="preserve"> TERMIN WYKONANIA ZAMÓWIENIA</w:t>
      </w:r>
      <w:r w:rsidR="002372ED" w:rsidRPr="00232D39">
        <w:rPr>
          <w:rFonts w:ascii="Blogger Sans" w:hAnsi="Blogger Sans"/>
          <w:b/>
          <w:bCs/>
        </w:rPr>
        <w:t>:</w:t>
      </w:r>
    </w:p>
    <w:p w14:paraId="50B9151B" w14:textId="0916B802" w:rsidR="00AB6580" w:rsidRPr="00AB6580" w:rsidRDefault="00380605" w:rsidP="00AB6580">
      <w:pPr>
        <w:suppressAutoHyphens w:val="0"/>
        <w:autoSpaceDE w:val="0"/>
        <w:autoSpaceDN w:val="0"/>
        <w:adjustRightInd w:val="0"/>
        <w:jc w:val="both"/>
        <w:rPr>
          <w:rFonts w:ascii="Blogger Sans" w:hAnsi="Blogger Sans" w:cs="Arial"/>
        </w:rPr>
      </w:pPr>
      <w:r w:rsidRPr="00232D39">
        <w:rPr>
          <w:rFonts w:ascii="Blogger Sans" w:hAnsi="Blogger Sans" w:cs="Arial"/>
          <w:lang w:eastAsia="pl-PL"/>
        </w:rPr>
        <w:t>Zamawiający wymaga, aby zamów</w:t>
      </w:r>
      <w:r w:rsidRPr="00232D39">
        <w:rPr>
          <w:rFonts w:ascii="Blogger Sans" w:hAnsi="Blogger Sans" w:cs="Arial"/>
        </w:rPr>
        <w:t xml:space="preserve">ienie zostało zrealizowane </w:t>
      </w:r>
      <w:r w:rsidRPr="00AB6580">
        <w:rPr>
          <w:rFonts w:ascii="Blogger Sans" w:hAnsi="Blogger Sans" w:cs="Arial"/>
          <w:u w:val="single"/>
        </w:rPr>
        <w:t xml:space="preserve">w </w:t>
      </w:r>
      <w:r w:rsidR="0075466B" w:rsidRPr="00AB6580">
        <w:rPr>
          <w:rFonts w:ascii="Blogger Sans" w:hAnsi="Blogger Sans" w:cs="Arial"/>
          <w:u w:val="single"/>
        </w:rPr>
        <w:t xml:space="preserve">maksymalnym </w:t>
      </w:r>
      <w:r w:rsidRPr="00AB6580">
        <w:rPr>
          <w:rFonts w:ascii="Blogger Sans" w:hAnsi="Blogger Sans" w:cs="Arial"/>
          <w:u w:val="single"/>
        </w:rPr>
        <w:t>termin</w:t>
      </w:r>
      <w:r w:rsidR="0075466B" w:rsidRPr="00AB6580">
        <w:rPr>
          <w:rFonts w:ascii="Blogger Sans" w:hAnsi="Blogger Sans" w:cs="Arial"/>
          <w:u w:val="single"/>
        </w:rPr>
        <w:t xml:space="preserve">ie </w:t>
      </w:r>
      <w:r w:rsidR="00577F45" w:rsidRPr="00AB6580">
        <w:rPr>
          <w:rFonts w:ascii="Blogger Sans" w:hAnsi="Blogger Sans" w:cs="Arial"/>
          <w:u w:val="single"/>
        </w:rPr>
        <w:t>33</w:t>
      </w:r>
      <w:r w:rsidR="0075466B" w:rsidRPr="00AB6580">
        <w:rPr>
          <w:rFonts w:ascii="Blogger Sans" w:hAnsi="Blogger Sans" w:cs="Arial"/>
          <w:u w:val="single"/>
        </w:rPr>
        <w:t>0 dni</w:t>
      </w:r>
      <w:r w:rsidRPr="00AB6580">
        <w:rPr>
          <w:rFonts w:ascii="Blogger Sans" w:hAnsi="Blogger Sans" w:cs="Arial"/>
          <w:u w:val="single"/>
        </w:rPr>
        <w:t xml:space="preserve"> </w:t>
      </w:r>
      <w:r w:rsidR="0075466B" w:rsidRPr="00232D39">
        <w:rPr>
          <w:rFonts w:ascii="Blogger Sans" w:hAnsi="Blogger Sans" w:cs="Arial"/>
        </w:rPr>
        <w:t>(licząc od daty podpisania umowy)</w:t>
      </w:r>
      <w:r w:rsidR="00AB6580">
        <w:rPr>
          <w:rFonts w:ascii="Blogger Sans" w:hAnsi="Blogger Sans" w:cs="Arial"/>
        </w:rPr>
        <w:t>,</w:t>
      </w:r>
      <w:r w:rsidR="0046103D" w:rsidRPr="00232D39">
        <w:rPr>
          <w:rFonts w:ascii="Blogger Sans" w:hAnsi="Blogger Sans" w:cs="Arial"/>
        </w:rPr>
        <w:t xml:space="preserve"> przy czym</w:t>
      </w:r>
      <w:bookmarkStart w:id="5" w:name="_Hlk163553599"/>
      <w:r w:rsidR="00AB6580">
        <w:rPr>
          <w:rFonts w:ascii="Blogger Sans" w:hAnsi="Blogger Sans" w:cs="Arial"/>
        </w:rPr>
        <w:t xml:space="preserve"> </w:t>
      </w:r>
      <w:r w:rsidR="0046103D" w:rsidRPr="00232D39">
        <w:rPr>
          <w:rFonts w:ascii="Blogger Sans" w:hAnsi="Blogger Sans"/>
          <w:color w:val="000000"/>
        </w:rPr>
        <w:t xml:space="preserve">termin wykonania dokumentacji projektowo-kosztorysowej wraz ze specyfikacją techniczną wykonania i odbioru robót budowlanych oraz uzyskaniem ostatecznej zgody administracyjnej lub brakiem sprzeciwu do prowadzenia robót budowlanych </w:t>
      </w:r>
      <w:r w:rsidR="00F133E7" w:rsidRPr="00232D39">
        <w:rPr>
          <w:rFonts w:ascii="Blogger Sans" w:hAnsi="Blogger Sans"/>
          <w:color w:val="000000"/>
        </w:rPr>
        <w:t>–</w:t>
      </w:r>
      <w:r w:rsidR="0046103D" w:rsidRPr="00232D39">
        <w:rPr>
          <w:rFonts w:ascii="Blogger Sans" w:hAnsi="Blogger Sans"/>
          <w:color w:val="000000"/>
        </w:rPr>
        <w:t xml:space="preserve"> </w:t>
      </w:r>
      <w:r w:rsidR="00F133E7" w:rsidRPr="00232D39">
        <w:rPr>
          <w:rFonts w:ascii="Blogger Sans" w:hAnsi="Blogger Sans"/>
          <w:color w:val="000000"/>
        </w:rPr>
        <w:t>ma</w:t>
      </w:r>
      <w:r w:rsidR="00503CB5" w:rsidRPr="00232D39">
        <w:rPr>
          <w:rFonts w:ascii="Blogger Sans" w:hAnsi="Blogger Sans"/>
          <w:color w:val="000000"/>
        </w:rPr>
        <w:t>ks</w:t>
      </w:r>
      <w:r w:rsidR="00F133E7" w:rsidRPr="00232D39">
        <w:rPr>
          <w:rFonts w:ascii="Blogger Sans" w:hAnsi="Blogger Sans"/>
          <w:color w:val="000000"/>
        </w:rPr>
        <w:t>.</w:t>
      </w:r>
      <w:r w:rsidR="0046103D" w:rsidRPr="00232D39">
        <w:rPr>
          <w:rFonts w:ascii="Blogger Sans" w:hAnsi="Blogger Sans"/>
          <w:color w:val="000000"/>
        </w:rPr>
        <w:t xml:space="preserve"> </w:t>
      </w:r>
      <w:r w:rsidR="00AB6580">
        <w:rPr>
          <w:rFonts w:ascii="Blogger Sans" w:hAnsi="Blogger Sans"/>
          <w:color w:val="000000"/>
        </w:rPr>
        <w:t>13</w:t>
      </w:r>
      <w:r w:rsidR="0046103D" w:rsidRPr="00232D39">
        <w:rPr>
          <w:rFonts w:ascii="Blogger Sans" w:hAnsi="Blogger Sans"/>
          <w:color w:val="000000"/>
        </w:rPr>
        <w:t>0 dni od dnia zawarcia umowy</w:t>
      </w:r>
      <w:r w:rsidR="00AB6580">
        <w:rPr>
          <w:rFonts w:ascii="Blogger Sans" w:hAnsi="Blogger Sans"/>
          <w:color w:val="000000"/>
        </w:rPr>
        <w:t>.</w:t>
      </w:r>
    </w:p>
    <w:bookmarkEnd w:id="5"/>
    <w:p w14:paraId="52E4C8FF" w14:textId="77777777" w:rsidR="00577F45" w:rsidRDefault="00577F45" w:rsidP="005B0482">
      <w:pPr>
        <w:jc w:val="center"/>
        <w:rPr>
          <w:rFonts w:ascii="Blogger Sans" w:hAnsi="Blogger Sans"/>
          <w:b/>
          <w:bCs/>
        </w:rPr>
      </w:pPr>
    </w:p>
    <w:p w14:paraId="38B723CA" w14:textId="72A584CE" w:rsidR="00386B11" w:rsidRPr="00232D39" w:rsidRDefault="00E157F8" w:rsidP="005B0482">
      <w:pPr>
        <w:jc w:val="center"/>
        <w:rPr>
          <w:rFonts w:ascii="Blogger Sans" w:hAnsi="Blogger Sans"/>
          <w:b/>
          <w:bCs/>
        </w:rPr>
      </w:pPr>
      <w:r w:rsidRPr="00232D39">
        <w:rPr>
          <w:rFonts w:ascii="Blogger Sans" w:hAnsi="Blogger Sans"/>
          <w:b/>
          <w:bCs/>
        </w:rPr>
        <w:t xml:space="preserve">ROZDZIAŁ </w:t>
      </w:r>
      <w:r w:rsidR="003B70C1" w:rsidRPr="00232D39">
        <w:rPr>
          <w:rFonts w:ascii="Blogger Sans" w:hAnsi="Blogger Sans"/>
          <w:b/>
          <w:bCs/>
        </w:rPr>
        <w:t>VII</w:t>
      </w:r>
      <w:r w:rsidRPr="00232D39">
        <w:rPr>
          <w:rFonts w:ascii="Blogger Sans" w:hAnsi="Blogger Sans"/>
          <w:b/>
          <w:bCs/>
        </w:rPr>
        <w:t>I.</w:t>
      </w:r>
      <w:r w:rsidR="00386B11" w:rsidRPr="00232D39">
        <w:rPr>
          <w:rFonts w:ascii="Blogger Sans" w:hAnsi="Blogger Sans"/>
          <w:b/>
          <w:bCs/>
        </w:rPr>
        <w:t xml:space="preserve"> PROJEKTOWANE POSTANOWIENIA UMOWY W SPRAWIE ZAMÓWIENIA PUBLICZNEGO, KTÓRE ZOSTANĄ WPROWADZONE DO TREŚCI TEJ UMOWY</w:t>
      </w:r>
      <w:r w:rsidR="00555D9E" w:rsidRPr="00232D39">
        <w:rPr>
          <w:rFonts w:ascii="Blogger Sans" w:hAnsi="Blogger Sans"/>
          <w:b/>
          <w:bCs/>
        </w:rPr>
        <w:t>:</w:t>
      </w:r>
    </w:p>
    <w:p w14:paraId="64E4E0EF" w14:textId="77777777" w:rsidR="00056AD5" w:rsidRPr="00232D39" w:rsidRDefault="00386B11" w:rsidP="005B0482">
      <w:pPr>
        <w:suppressAutoHyphens w:val="0"/>
        <w:autoSpaceDE w:val="0"/>
        <w:autoSpaceDN w:val="0"/>
        <w:adjustRightInd w:val="0"/>
        <w:jc w:val="both"/>
        <w:rPr>
          <w:rFonts w:ascii="Blogger Sans" w:hAnsi="Blogger Sans"/>
        </w:rPr>
      </w:pPr>
      <w:r w:rsidRPr="00232D39">
        <w:rPr>
          <w:rFonts w:ascii="Blogger Sans" w:hAnsi="Blogger Sans"/>
        </w:rPr>
        <w:t xml:space="preserve">Projektowane postanowienia umowy w sprawie zamówienia publicznego, które zostaną wprowadzone do treści tej umowy, określone zostały w załączniku nr 1 do </w:t>
      </w:r>
      <w:proofErr w:type="spellStart"/>
      <w:r w:rsidRPr="00232D39">
        <w:rPr>
          <w:rFonts w:ascii="Blogger Sans" w:hAnsi="Blogger Sans"/>
        </w:rPr>
        <w:t>SWZ</w:t>
      </w:r>
      <w:proofErr w:type="spellEnd"/>
      <w:r w:rsidRPr="00232D39">
        <w:rPr>
          <w:rFonts w:ascii="Blogger Sans" w:hAnsi="Blogger Sans"/>
        </w:rPr>
        <w:t>.</w:t>
      </w:r>
      <w:r w:rsidR="008B5704" w:rsidRPr="00232D39">
        <w:rPr>
          <w:rFonts w:ascii="Blogger Sans" w:hAnsi="Blogger Sans"/>
        </w:rPr>
        <w:tab/>
      </w:r>
    </w:p>
    <w:p w14:paraId="3B9627E3" w14:textId="77777777" w:rsidR="00562465" w:rsidRPr="00232D39" w:rsidRDefault="00562465" w:rsidP="005B0482">
      <w:pPr>
        <w:suppressAutoHyphens w:val="0"/>
        <w:autoSpaceDE w:val="0"/>
        <w:autoSpaceDN w:val="0"/>
        <w:adjustRightInd w:val="0"/>
        <w:jc w:val="both"/>
        <w:rPr>
          <w:rFonts w:ascii="Blogger Sans" w:hAnsi="Blogger Sans"/>
        </w:rPr>
      </w:pPr>
    </w:p>
    <w:p w14:paraId="0A84FAFF" w14:textId="07F87979" w:rsidR="00386B11" w:rsidRPr="00232D39" w:rsidRDefault="00831C81" w:rsidP="005B0482">
      <w:pPr>
        <w:suppressAutoHyphens w:val="0"/>
        <w:autoSpaceDE w:val="0"/>
        <w:autoSpaceDN w:val="0"/>
        <w:adjustRightInd w:val="0"/>
        <w:jc w:val="center"/>
        <w:rPr>
          <w:rFonts w:ascii="Blogger Sans" w:hAnsi="Blogger Sans"/>
          <w:b/>
          <w:bCs/>
        </w:rPr>
      </w:pPr>
      <w:r w:rsidRPr="00232D39">
        <w:rPr>
          <w:rFonts w:ascii="Blogger Sans" w:hAnsi="Blogger Sans"/>
          <w:b/>
        </w:rPr>
        <w:t xml:space="preserve">ROZDZIAŁ </w:t>
      </w:r>
      <w:r w:rsidR="003B70C1" w:rsidRPr="00232D39">
        <w:rPr>
          <w:rFonts w:ascii="Blogger Sans" w:hAnsi="Blogger Sans"/>
          <w:b/>
        </w:rPr>
        <w:t>I</w:t>
      </w:r>
      <w:r w:rsidR="0096690E" w:rsidRPr="00232D39">
        <w:rPr>
          <w:rFonts w:ascii="Blogger Sans" w:hAnsi="Blogger Sans"/>
          <w:b/>
        </w:rPr>
        <w:t>X</w:t>
      </w:r>
      <w:r w:rsidR="00E157F8" w:rsidRPr="00232D39">
        <w:rPr>
          <w:rFonts w:ascii="Blogger Sans" w:hAnsi="Blogger Sans"/>
          <w:b/>
        </w:rPr>
        <w:t>.</w:t>
      </w:r>
      <w:r w:rsidR="00386B11" w:rsidRPr="00232D39">
        <w:rPr>
          <w:rFonts w:ascii="Blogger Sans" w:hAnsi="Blogger Sans"/>
        </w:rPr>
        <w:t xml:space="preserve"> </w:t>
      </w:r>
      <w:r w:rsidR="00386B11" w:rsidRPr="00232D39">
        <w:rPr>
          <w:rFonts w:ascii="Blogger Sans" w:hAnsi="Blogger Sans"/>
          <w:b/>
          <w:bCs/>
        </w:rPr>
        <w:t xml:space="preserve">INFORMACJE O ŚRODKACH KOMUNIKACJI ELEKTRONICZNEJ, PRZY UŻYCIU KTÓRYCH ZAMAWIAJĄCY BĘDZIE KOMUNIKOWAŁ SIĘ Z WYKONAWCAMI, ORAZ INFORMACJE </w:t>
      </w:r>
      <w:r w:rsidR="00BC5AF2">
        <w:rPr>
          <w:rFonts w:ascii="Blogger Sans" w:hAnsi="Blogger Sans"/>
          <w:b/>
          <w:bCs/>
        </w:rPr>
        <w:t xml:space="preserve">             </w:t>
      </w:r>
      <w:r w:rsidR="00386B11" w:rsidRPr="00232D39">
        <w:rPr>
          <w:rFonts w:ascii="Blogger Sans" w:hAnsi="Blogger Sans"/>
          <w:b/>
          <w:bCs/>
        </w:rPr>
        <w:t xml:space="preserve">O </w:t>
      </w:r>
      <w:r w:rsidR="00BC5AF2" w:rsidRPr="00232D39">
        <w:rPr>
          <w:rFonts w:ascii="Blogger Sans" w:hAnsi="Blogger Sans"/>
          <w:b/>
          <w:bCs/>
        </w:rPr>
        <w:t>WYMAGANIACH</w:t>
      </w:r>
      <w:r w:rsidR="00386B11" w:rsidRPr="00232D39">
        <w:rPr>
          <w:rFonts w:ascii="Blogger Sans" w:hAnsi="Blogger Sans"/>
          <w:b/>
          <w:bCs/>
        </w:rPr>
        <w:t xml:space="preserve"> TECHNICZNYCH I ORGANIZACYJNYCH SPORZĄDZENIA, WYSŁANIA </w:t>
      </w:r>
      <w:r w:rsidR="00BC5AF2">
        <w:rPr>
          <w:rFonts w:ascii="Blogger Sans" w:hAnsi="Blogger Sans"/>
          <w:b/>
          <w:bCs/>
        </w:rPr>
        <w:t xml:space="preserve">                         </w:t>
      </w:r>
      <w:r w:rsidR="00386B11" w:rsidRPr="00232D39">
        <w:rPr>
          <w:rFonts w:ascii="Blogger Sans" w:hAnsi="Blogger Sans"/>
          <w:b/>
          <w:bCs/>
        </w:rPr>
        <w:t>I ODBIERANIA KORESPONDENCJI ELEKTRONICZNEJ</w:t>
      </w:r>
      <w:r w:rsidR="00555D9E" w:rsidRPr="00232D39">
        <w:rPr>
          <w:rFonts w:ascii="Blogger Sans" w:hAnsi="Blogger Sans"/>
          <w:b/>
          <w:bCs/>
        </w:rPr>
        <w:t>:</w:t>
      </w:r>
    </w:p>
    <w:p w14:paraId="2A9DBFB6" w14:textId="77777777" w:rsidR="00101606" w:rsidRPr="00232D39" w:rsidRDefault="00101606" w:rsidP="00AB6580">
      <w:pPr>
        <w:numPr>
          <w:ilvl w:val="0"/>
          <w:numId w:val="26"/>
        </w:numPr>
        <w:tabs>
          <w:tab w:val="num" w:pos="284"/>
        </w:tabs>
        <w:suppressAutoHyphens w:val="0"/>
        <w:ind w:left="284" w:hanging="284"/>
        <w:jc w:val="both"/>
        <w:rPr>
          <w:rFonts w:ascii="Blogger Sans" w:hAnsi="Blogger Sans"/>
        </w:rPr>
      </w:pPr>
      <w:r w:rsidRPr="00232D39">
        <w:rPr>
          <w:rFonts w:ascii="Blogger Sans" w:hAnsi="Blogger Sans"/>
        </w:rPr>
        <w:t xml:space="preserve">Postępowanie prowadzone jest w języku polskim przy użyciu środków komunikacji elektronicznej </w:t>
      </w:r>
      <w:r w:rsidRPr="00232D39">
        <w:rPr>
          <w:rFonts w:ascii="Blogger Sans" w:hAnsi="Blogger Sans"/>
          <w:b/>
        </w:rPr>
        <w:t xml:space="preserve">wyłącznie za pośrednictwem Platformy </w:t>
      </w:r>
      <w:r w:rsidRPr="00232D39">
        <w:rPr>
          <w:rFonts w:ascii="Blogger Sans" w:hAnsi="Blogger Sans"/>
        </w:rPr>
        <w:t xml:space="preserve">pod adresem: </w:t>
      </w:r>
      <w:hyperlink r:id="rId11" w:history="1">
        <w:r w:rsidRPr="00232D39">
          <w:rPr>
            <w:rStyle w:val="Hipercze"/>
            <w:rFonts w:ascii="Blogger Sans" w:hAnsi="Blogger Sans"/>
          </w:rPr>
          <w:t>https://platformazakupowa.pl/pn/gmina_sierakowice</w:t>
        </w:r>
      </w:hyperlink>
      <w:r w:rsidRPr="00232D39">
        <w:rPr>
          <w:rFonts w:ascii="Blogger Sans" w:hAnsi="Blogger Sans"/>
          <w:bCs/>
        </w:rPr>
        <w:t>. Korzystanie z</w:t>
      </w:r>
      <w:r w:rsidRPr="00232D39">
        <w:rPr>
          <w:rFonts w:ascii="Calibri" w:hAnsi="Calibri"/>
          <w:bCs/>
        </w:rPr>
        <w:t> </w:t>
      </w:r>
      <w:r w:rsidRPr="00232D39">
        <w:rPr>
          <w:rFonts w:ascii="Blogger Sans" w:hAnsi="Blogger Sans"/>
          <w:bCs/>
        </w:rPr>
        <w:t>Platformy jest bezpłatne.</w:t>
      </w:r>
    </w:p>
    <w:p w14:paraId="00D07001" w14:textId="77777777" w:rsidR="001959EA" w:rsidRPr="00232D39" w:rsidRDefault="001959EA" w:rsidP="00AB6580">
      <w:pPr>
        <w:numPr>
          <w:ilvl w:val="0"/>
          <w:numId w:val="26"/>
        </w:numPr>
        <w:tabs>
          <w:tab w:val="num" w:pos="284"/>
        </w:tabs>
        <w:suppressAutoHyphens w:val="0"/>
        <w:ind w:left="284" w:hanging="284"/>
        <w:jc w:val="both"/>
        <w:rPr>
          <w:rFonts w:ascii="Blogger Sans" w:hAnsi="Blogger Sans"/>
        </w:rPr>
      </w:pPr>
      <w:r w:rsidRPr="00232D39">
        <w:rPr>
          <w:rFonts w:ascii="Blogger Sans" w:hAnsi="Blogger Sans"/>
          <w:bCs/>
        </w:rPr>
        <w:t xml:space="preserve">W sytuacjach awaryjnych np. w przypadku problemów w prawidłowym działaniem Platformy, Zamawiający dopuszcza komunikację za pomocą poczty elektronicznej na adres: </w:t>
      </w:r>
      <w:hyperlink r:id="rId12" w:history="1">
        <w:r w:rsidRPr="00232D39">
          <w:rPr>
            <w:rStyle w:val="Hipercze"/>
            <w:rFonts w:ascii="Blogger Sans" w:hAnsi="Blogger Sans"/>
            <w:bCs/>
          </w:rPr>
          <w:t>zamowienia@sierakowice.pl</w:t>
        </w:r>
      </w:hyperlink>
      <w:r w:rsidRPr="00232D39">
        <w:rPr>
          <w:rFonts w:ascii="Blogger Sans" w:hAnsi="Blogger Sans"/>
          <w:bCs/>
        </w:rPr>
        <w:t xml:space="preserve"> (nie dotyczy składania ofert).</w:t>
      </w:r>
    </w:p>
    <w:p w14:paraId="57658365" w14:textId="77777777" w:rsidR="00101606" w:rsidRPr="00232D39" w:rsidRDefault="00101606" w:rsidP="00AB6580">
      <w:pPr>
        <w:numPr>
          <w:ilvl w:val="0"/>
          <w:numId w:val="26"/>
        </w:numPr>
        <w:tabs>
          <w:tab w:val="clear" w:pos="1440"/>
          <w:tab w:val="num" w:pos="284"/>
        </w:tabs>
        <w:suppressAutoHyphens w:val="0"/>
        <w:ind w:left="284" w:hanging="284"/>
        <w:jc w:val="both"/>
        <w:rPr>
          <w:rFonts w:ascii="Blogger Sans" w:hAnsi="Blogger Sans"/>
        </w:rPr>
      </w:pPr>
      <w:r w:rsidRPr="00232D39">
        <w:rPr>
          <w:rFonts w:ascii="Blogger Sans" w:hAnsi="Blogger Sans"/>
        </w:rPr>
        <w:t xml:space="preserve">Komunikacja między Wykonawcami a Zamawiającym, w tym wszelkie oświadczenia, wnioski, zawiadomienia oraz informacje, </w:t>
      </w:r>
      <w:bookmarkStart w:id="6" w:name="_Hlk2781278"/>
      <w:r w:rsidRPr="00232D39">
        <w:rPr>
          <w:rFonts w:ascii="Blogger Sans" w:hAnsi="Blogger Sans"/>
        </w:rPr>
        <w:t>przekazywane są w formie elektronicznej za pośrednictwem Platformy i</w:t>
      </w:r>
      <w:r w:rsidRPr="00232D39">
        <w:rPr>
          <w:rFonts w:ascii="Calibri" w:hAnsi="Calibri"/>
        </w:rPr>
        <w:t> </w:t>
      </w:r>
      <w:r w:rsidRPr="00232D39">
        <w:rPr>
          <w:rFonts w:ascii="Blogger Sans" w:hAnsi="Blogger Sans"/>
        </w:rPr>
        <w:t xml:space="preserve">formularza „Wyślij wiadomość” znajdującego się na stronie danego postępowania. Za datę przekazania (wpływu) oświadczeń, wniosków, zawiadomień oraz informacji przyjmuje się datę ich przesłania za pośrednictwem Platformy poprzez kliknięcie przycisku „wyślij wiadomość”, </w:t>
      </w:r>
      <w:r w:rsidRPr="00232D39">
        <w:rPr>
          <w:rFonts w:ascii="Blogger Sans" w:hAnsi="Blogger Sans"/>
          <w:b/>
          <w:bCs/>
        </w:rPr>
        <w:t>po</w:t>
      </w:r>
      <w:r w:rsidRPr="00232D39">
        <w:rPr>
          <w:rFonts w:ascii="Calibri" w:hAnsi="Calibri"/>
          <w:b/>
          <w:bCs/>
        </w:rPr>
        <w:t> </w:t>
      </w:r>
      <w:r w:rsidRPr="00232D39">
        <w:rPr>
          <w:rFonts w:ascii="Blogger Sans" w:hAnsi="Blogger Sans"/>
          <w:b/>
          <w:bCs/>
        </w:rPr>
        <w:t>których pojawi się komunikat, że wiadomość została wysłana do Zamawiającego</w:t>
      </w:r>
      <w:r w:rsidRPr="00232D39">
        <w:rPr>
          <w:rFonts w:ascii="Blogger Sans" w:hAnsi="Blogger Sans"/>
        </w:rPr>
        <w:t>.</w:t>
      </w:r>
    </w:p>
    <w:bookmarkEnd w:id="6"/>
    <w:p w14:paraId="6C6E99E6" w14:textId="77777777" w:rsidR="00101606" w:rsidRPr="00232D39" w:rsidRDefault="00101606" w:rsidP="00AB6580">
      <w:pPr>
        <w:numPr>
          <w:ilvl w:val="0"/>
          <w:numId w:val="26"/>
        </w:numPr>
        <w:tabs>
          <w:tab w:val="clear" w:pos="1440"/>
          <w:tab w:val="num" w:pos="284"/>
        </w:tabs>
        <w:suppressAutoHyphens w:val="0"/>
        <w:ind w:left="284" w:hanging="284"/>
        <w:jc w:val="both"/>
        <w:rPr>
          <w:rFonts w:ascii="Blogger Sans" w:hAnsi="Blogger Sans"/>
        </w:rPr>
      </w:pPr>
      <w:r w:rsidRPr="00232D39">
        <w:rPr>
          <w:rFonts w:ascii="Blogger Sans" w:hAnsi="Blogger Sans"/>
        </w:rPr>
        <w:t xml:space="preserve">Informacje publiczne, dotyczące w szczególności: odpowiedzi na pytania, zmiany </w:t>
      </w:r>
      <w:proofErr w:type="spellStart"/>
      <w:r w:rsidRPr="00232D39">
        <w:rPr>
          <w:rFonts w:ascii="Blogger Sans" w:hAnsi="Blogger Sans"/>
        </w:rPr>
        <w:t>SWZ</w:t>
      </w:r>
      <w:proofErr w:type="spellEnd"/>
      <w:r w:rsidRPr="00232D39">
        <w:rPr>
          <w:rFonts w:ascii="Blogger Sans" w:hAnsi="Blogger Sans"/>
        </w:rPr>
        <w:t>, zmiany terminu składania i otwarcia ofert, Zamawiający będzie zamieszczał w formie elektronicznej na stronie internetowej prowadzonego postępowania</w:t>
      </w:r>
      <w:r w:rsidRPr="00232D39">
        <w:rPr>
          <w:rFonts w:ascii="Calibri" w:hAnsi="Calibri"/>
        </w:rPr>
        <w:t> </w:t>
      </w:r>
      <w:r w:rsidRPr="00232D39">
        <w:rPr>
          <w:rFonts w:ascii="Blogger Sans" w:hAnsi="Blogger Sans"/>
        </w:rPr>
        <w:t>tj. Platformie w sekcji „Komunikaty”.</w:t>
      </w:r>
    </w:p>
    <w:p w14:paraId="6A12FA8C" w14:textId="77777777" w:rsidR="00101606" w:rsidRPr="00232D39" w:rsidRDefault="00101606" w:rsidP="00AB6580">
      <w:pPr>
        <w:numPr>
          <w:ilvl w:val="0"/>
          <w:numId w:val="26"/>
        </w:numPr>
        <w:tabs>
          <w:tab w:val="clear" w:pos="1440"/>
          <w:tab w:val="num" w:pos="284"/>
        </w:tabs>
        <w:suppressAutoHyphens w:val="0"/>
        <w:ind w:left="284" w:hanging="284"/>
        <w:jc w:val="both"/>
        <w:rPr>
          <w:rFonts w:ascii="Blogger Sans" w:hAnsi="Blogger Sans"/>
        </w:rPr>
      </w:pPr>
      <w:r w:rsidRPr="00232D39">
        <w:rPr>
          <w:rFonts w:ascii="Blogger Sans" w:hAnsi="Blogger Sans"/>
        </w:rPr>
        <w:t>Korespondencja, której adresatem jest konkretny Wykonawca będzie przekazywana w formie elektronicznej za pośrednictwem Platformy do tego konkretnego Wykonawcy. Domniemywa się, iż</w:t>
      </w:r>
      <w:r w:rsidRPr="00232D39">
        <w:rPr>
          <w:rFonts w:ascii="Calibri" w:hAnsi="Calibri"/>
        </w:rPr>
        <w:t> </w:t>
      </w:r>
      <w:r w:rsidRPr="00232D39">
        <w:rPr>
          <w:rFonts w:ascii="Blogger Sans" w:hAnsi="Blogger Sans"/>
        </w:rPr>
        <w:t>pismo wysłane przez Zamawiającego na ostatni znany adres Wykonawcy, zostało mu doręczone w</w:t>
      </w:r>
      <w:r w:rsidRPr="00232D39">
        <w:rPr>
          <w:rFonts w:ascii="Calibri" w:hAnsi="Calibri"/>
        </w:rPr>
        <w:t> </w:t>
      </w:r>
      <w:r w:rsidRPr="00232D39">
        <w:rPr>
          <w:rFonts w:ascii="Blogger Sans" w:hAnsi="Blogger Sans"/>
        </w:rPr>
        <w:t xml:space="preserve">sposób umożliwiający zapoznanie się z tym pismem. </w:t>
      </w:r>
    </w:p>
    <w:p w14:paraId="7522BF92" w14:textId="77777777" w:rsidR="00101606" w:rsidRPr="00232D39" w:rsidRDefault="00101606" w:rsidP="00AB6580">
      <w:pPr>
        <w:numPr>
          <w:ilvl w:val="0"/>
          <w:numId w:val="26"/>
        </w:numPr>
        <w:tabs>
          <w:tab w:val="clear" w:pos="1440"/>
          <w:tab w:val="num" w:pos="284"/>
          <w:tab w:val="num" w:pos="709"/>
        </w:tabs>
        <w:suppressAutoHyphens w:val="0"/>
        <w:ind w:left="284" w:hanging="284"/>
        <w:jc w:val="both"/>
        <w:rPr>
          <w:rFonts w:ascii="Blogger Sans" w:hAnsi="Blogger Sans"/>
        </w:rPr>
      </w:pPr>
      <w:r w:rsidRPr="00232D39">
        <w:rPr>
          <w:rFonts w:ascii="Blogger Sans" w:hAnsi="Blogger Sans"/>
        </w:rPr>
        <w:t>Osobami upoważnionymi do kontaktowania się z Wykonawcami są:</w:t>
      </w:r>
    </w:p>
    <w:p w14:paraId="26851596" w14:textId="6D59DA12" w:rsidR="00AB6580" w:rsidRDefault="00101606" w:rsidP="00BC5AF2">
      <w:pPr>
        <w:numPr>
          <w:ilvl w:val="0"/>
          <w:numId w:val="25"/>
        </w:numPr>
        <w:tabs>
          <w:tab w:val="left" w:pos="567"/>
        </w:tabs>
        <w:suppressAutoHyphens w:val="0"/>
        <w:ind w:left="567" w:hanging="283"/>
        <w:jc w:val="both"/>
        <w:rPr>
          <w:rFonts w:ascii="Blogger Sans" w:hAnsi="Blogger Sans"/>
        </w:rPr>
      </w:pPr>
      <w:r w:rsidRPr="00232D39">
        <w:rPr>
          <w:rFonts w:ascii="Blogger Sans" w:hAnsi="Blogger Sans"/>
        </w:rPr>
        <w:t>w sprawach związanych z</w:t>
      </w:r>
      <w:r w:rsidRPr="00232D39">
        <w:rPr>
          <w:rFonts w:ascii="Calibri" w:hAnsi="Calibri"/>
        </w:rPr>
        <w:t> </w:t>
      </w:r>
      <w:r w:rsidRPr="00232D39">
        <w:rPr>
          <w:rFonts w:ascii="Blogger Sans" w:hAnsi="Blogger Sans"/>
        </w:rPr>
        <w:t>procedurą przetargową jest Pan</w:t>
      </w:r>
      <w:r w:rsidR="00577F45">
        <w:rPr>
          <w:rFonts w:ascii="Blogger Sans" w:hAnsi="Blogger Sans"/>
        </w:rPr>
        <w:t xml:space="preserve">i Justyna Kuczkowska </w:t>
      </w:r>
      <w:r w:rsidRPr="00232D39">
        <w:rPr>
          <w:rFonts w:ascii="Blogger Sans" w:hAnsi="Blogger Sans"/>
        </w:rPr>
        <w:t xml:space="preserve">pod numerem tel. </w:t>
      </w:r>
      <w:r w:rsidRPr="00232D39">
        <w:rPr>
          <w:rFonts w:ascii="Calibri" w:hAnsi="Calibri"/>
        </w:rPr>
        <w:t> </w:t>
      </w:r>
      <w:r w:rsidRPr="00232D39">
        <w:rPr>
          <w:rFonts w:ascii="Blogger Sans" w:hAnsi="Blogger Sans"/>
        </w:rPr>
        <w:t>(058) 681-95-09 oraz Pan Błażej Recław pod numerem (058) 681-95-08 w dni robocze, od poniedziałku do piątku, w godzinach 8:00–14:30;</w:t>
      </w:r>
    </w:p>
    <w:p w14:paraId="44F9EA44" w14:textId="6CA8E5CF" w:rsidR="00101606" w:rsidRPr="00AB6580" w:rsidRDefault="00101606" w:rsidP="00BC5AF2">
      <w:pPr>
        <w:numPr>
          <w:ilvl w:val="0"/>
          <w:numId w:val="25"/>
        </w:numPr>
        <w:tabs>
          <w:tab w:val="left" w:pos="567"/>
        </w:tabs>
        <w:suppressAutoHyphens w:val="0"/>
        <w:ind w:left="567" w:hanging="283"/>
        <w:jc w:val="both"/>
        <w:rPr>
          <w:rFonts w:ascii="Blogger Sans" w:hAnsi="Blogger Sans"/>
        </w:rPr>
      </w:pPr>
      <w:r w:rsidRPr="00AB6580">
        <w:rPr>
          <w:rFonts w:ascii="Blogger Sans" w:hAnsi="Blogger Sans"/>
        </w:rPr>
        <w:lastRenderedPageBreak/>
        <w:t xml:space="preserve">w sprawach związanych z obsługą Platformy pracownicy Centrum Wsparcia Klienta platformy zakupowej Open </w:t>
      </w:r>
      <w:proofErr w:type="spellStart"/>
      <w:r w:rsidRPr="00AB6580">
        <w:rPr>
          <w:rFonts w:ascii="Blogger Sans" w:hAnsi="Blogger Sans"/>
        </w:rPr>
        <w:t>Nexus</w:t>
      </w:r>
      <w:proofErr w:type="spellEnd"/>
      <w:r w:rsidRPr="00AB6580">
        <w:rPr>
          <w:rFonts w:ascii="Blogger Sans" w:hAnsi="Blogger Sans"/>
        </w:rPr>
        <w:t xml:space="preserve"> sp. z o.o., dostępni pod numerem tel. 22 101 02 02 w dni robocze, od</w:t>
      </w:r>
      <w:r w:rsidRPr="00AB6580">
        <w:rPr>
          <w:rFonts w:ascii="Calibri" w:hAnsi="Calibri"/>
        </w:rPr>
        <w:t> </w:t>
      </w:r>
      <w:r w:rsidRPr="00AB6580">
        <w:rPr>
          <w:rFonts w:ascii="Blogger Sans" w:hAnsi="Blogger Sans"/>
        </w:rPr>
        <w:t>poniedziałku do piątku, w godzinach 8:00–17:00.</w:t>
      </w:r>
    </w:p>
    <w:p w14:paraId="278EECE6" w14:textId="77777777" w:rsidR="00AB6580" w:rsidRPr="00232D39" w:rsidRDefault="00AB6580" w:rsidP="00AB6580">
      <w:pPr>
        <w:numPr>
          <w:ilvl w:val="0"/>
          <w:numId w:val="26"/>
        </w:numPr>
        <w:tabs>
          <w:tab w:val="num" w:pos="284"/>
        </w:tabs>
        <w:suppressAutoHyphens w:val="0"/>
        <w:ind w:left="284" w:hanging="284"/>
        <w:jc w:val="both"/>
        <w:rPr>
          <w:rFonts w:ascii="Blogger Sans" w:hAnsi="Blogger Sans"/>
        </w:rPr>
      </w:pPr>
      <w:r w:rsidRPr="00232D39">
        <w:rPr>
          <w:rFonts w:ascii="Blogger Sans" w:hAnsi="Blogger Sans"/>
        </w:rPr>
        <w:t>Zamawiający, zgodnie z Rozporządzeniem Prezesa Rady Ministrów z dnia 30.12.2020</w:t>
      </w:r>
      <w:r>
        <w:rPr>
          <w:rFonts w:ascii="Blogger Sans" w:hAnsi="Blogger Sans"/>
        </w:rPr>
        <w:t xml:space="preserve"> </w:t>
      </w:r>
      <w:r w:rsidRPr="00232D39">
        <w:rPr>
          <w:rFonts w:ascii="Blogger Sans" w:hAnsi="Blogger Sans"/>
        </w:rPr>
        <w:t xml:space="preserve">r. </w:t>
      </w:r>
      <w:r>
        <w:rPr>
          <w:rFonts w:ascii="Blogger Sans" w:hAnsi="Blogger Sans"/>
        </w:rPr>
        <w:t xml:space="preserve">                      </w:t>
      </w:r>
      <w:r w:rsidRPr="00232D39">
        <w:rPr>
          <w:rFonts w:ascii="Blogger Sans" w:hAnsi="Blogger Sans"/>
        </w:rPr>
        <w:t>w sprawie sposobu sporządzania i przekazywania informacji oraz wymagań technicznych dla dokumentów elektronicznych oraz środków komunikacji elektronicznej w postępowaniu o udzielenie zamówienia publicznego lub konkursie (Dz.U. 2020r. poz. 2452), określa niezbędne wymagania sprzętowo - aplikacyjne umożliwiające pracę na platformazakupowa.pl, tj.:</w:t>
      </w:r>
    </w:p>
    <w:p w14:paraId="3122F6B1" w14:textId="77777777" w:rsidR="00AB6580" w:rsidRPr="00232D39" w:rsidRDefault="00AB6580" w:rsidP="00AD4521">
      <w:pPr>
        <w:numPr>
          <w:ilvl w:val="0"/>
          <w:numId w:val="29"/>
        </w:numPr>
        <w:tabs>
          <w:tab w:val="clear" w:pos="1440"/>
          <w:tab w:val="num" w:pos="567"/>
        </w:tabs>
        <w:suppressAutoHyphens w:val="0"/>
        <w:ind w:left="567" w:hanging="283"/>
        <w:jc w:val="both"/>
        <w:rPr>
          <w:rFonts w:ascii="Blogger Sans" w:hAnsi="Blogger Sans"/>
        </w:rPr>
      </w:pPr>
      <w:r w:rsidRPr="00232D39">
        <w:rPr>
          <w:rFonts w:ascii="Blogger Sans" w:hAnsi="Blogger Sans"/>
        </w:rPr>
        <w:t xml:space="preserve">stały dostęp do sieci Internet o gwarantowanej przepustowości nie mniejszej niż 512 </w:t>
      </w:r>
      <w:proofErr w:type="spellStart"/>
      <w:r w:rsidRPr="00232D39">
        <w:rPr>
          <w:rFonts w:ascii="Blogger Sans" w:hAnsi="Blogger Sans"/>
        </w:rPr>
        <w:t>kb</w:t>
      </w:r>
      <w:proofErr w:type="spellEnd"/>
      <w:r w:rsidRPr="00232D39">
        <w:rPr>
          <w:rFonts w:ascii="Blogger Sans" w:hAnsi="Blogger Sans"/>
        </w:rPr>
        <w:t>/s,</w:t>
      </w:r>
    </w:p>
    <w:p w14:paraId="255EB48D" w14:textId="77777777" w:rsidR="00AB6580" w:rsidRPr="00232D39" w:rsidRDefault="00AB6580" w:rsidP="00AD4521">
      <w:pPr>
        <w:numPr>
          <w:ilvl w:val="0"/>
          <w:numId w:val="29"/>
        </w:numPr>
        <w:tabs>
          <w:tab w:val="clear" w:pos="1440"/>
          <w:tab w:val="num" w:pos="567"/>
        </w:tabs>
        <w:suppressAutoHyphens w:val="0"/>
        <w:ind w:left="567" w:hanging="283"/>
        <w:jc w:val="both"/>
        <w:rPr>
          <w:rFonts w:ascii="Blogger Sans" w:hAnsi="Blogger Sans"/>
        </w:rPr>
      </w:pPr>
      <w:r w:rsidRPr="00232D39">
        <w:rPr>
          <w:rFonts w:ascii="Blogger Sans" w:hAnsi="Blogger Sans"/>
        </w:rPr>
        <w:t>komputer klasy PC lub MAC o następującej konfiguracji: pamięć min. 2 GB Ram, procesor Intel IV 2 GHZ lub jego nowsza wersja, jeden z systemów operacyjnych - MS Windows 7, Mac Os x 10 4, Linux, lub ich nowsze wersje,</w:t>
      </w:r>
    </w:p>
    <w:p w14:paraId="3D414D4E" w14:textId="77777777" w:rsidR="00AB6580" w:rsidRPr="00232D39" w:rsidRDefault="00AB6580" w:rsidP="00AD4521">
      <w:pPr>
        <w:numPr>
          <w:ilvl w:val="0"/>
          <w:numId w:val="29"/>
        </w:numPr>
        <w:tabs>
          <w:tab w:val="clear" w:pos="1440"/>
          <w:tab w:val="num" w:pos="567"/>
        </w:tabs>
        <w:suppressAutoHyphens w:val="0"/>
        <w:ind w:left="567" w:hanging="283"/>
        <w:jc w:val="both"/>
        <w:rPr>
          <w:rFonts w:ascii="Blogger Sans" w:hAnsi="Blogger Sans"/>
        </w:rPr>
      </w:pPr>
      <w:r w:rsidRPr="00232D39">
        <w:rPr>
          <w:rFonts w:ascii="Blogger Sans" w:hAnsi="Blogger Sans"/>
        </w:rPr>
        <w:t>zainstalowana dowolna przeglądarka internetowa, w przypadku Internet Explorer minimalnie wersja 10 0.,</w:t>
      </w:r>
    </w:p>
    <w:p w14:paraId="0D3F7923" w14:textId="77777777" w:rsidR="00AB6580" w:rsidRPr="00232D39" w:rsidRDefault="00AB6580" w:rsidP="00AD4521">
      <w:pPr>
        <w:numPr>
          <w:ilvl w:val="0"/>
          <w:numId w:val="29"/>
        </w:numPr>
        <w:tabs>
          <w:tab w:val="clear" w:pos="1440"/>
          <w:tab w:val="num" w:pos="567"/>
        </w:tabs>
        <w:suppressAutoHyphens w:val="0"/>
        <w:ind w:left="567" w:hanging="283"/>
        <w:jc w:val="both"/>
        <w:rPr>
          <w:rFonts w:ascii="Blogger Sans" w:hAnsi="Blogger Sans"/>
        </w:rPr>
      </w:pPr>
      <w:r w:rsidRPr="00232D39">
        <w:rPr>
          <w:rFonts w:ascii="Blogger Sans" w:hAnsi="Blogger Sans"/>
        </w:rPr>
        <w:t>włączona obsługa JavaScript,</w:t>
      </w:r>
    </w:p>
    <w:p w14:paraId="5716F859" w14:textId="77777777" w:rsidR="00AB6580" w:rsidRPr="00232D39" w:rsidRDefault="00AB6580" w:rsidP="00AD4521">
      <w:pPr>
        <w:numPr>
          <w:ilvl w:val="0"/>
          <w:numId w:val="29"/>
        </w:numPr>
        <w:tabs>
          <w:tab w:val="clear" w:pos="1440"/>
          <w:tab w:val="num" w:pos="567"/>
        </w:tabs>
        <w:suppressAutoHyphens w:val="0"/>
        <w:ind w:left="567" w:hanging="283"/>
        <w:jc w:val="both"/>
        <w:rPr>
          <w:rFonts w:ascii="Blogger Sans" w:hAnsi="Blogger Sans"/>
        </w:rPr>
      </w:pPr>
      <w:r w:rsidRPr="00232D39">
        <w:rPr>
          <w:rFonts w:ascii="Blogger Sans" w:hAnsi="Blogger Sans"/>
        </w:rPr>
        <w:t xml:space="preserve">zainstalowany program Adobe </w:t>
      </w:r>
      <w:proofErr w:type="spellStart"/>
      <w:r w:rsidRPr="00232D39">
        <w:rPr>
          <w:rFonts w:ascii="Blogger Sans" w:hAnsi="Blogger Sans"/>
        </w:rPr>
        <w:t>Acrobat</w:t>
      </w:r>
      <w:proofErr w:type="spellEnd"/>
      <w:r w:rsidRPr="00232D39">
        <w:rPr>
          <w:rFonts w:ascii="Blogger Sans" w:hAnsi="Blogger Sans"/>
        </w:rPr>
        <w:t xml:space="preserve"> Reader lub inny obsługujący format plików .pdf,</w:t>
      </w:r>
    </w:p>
    <w:p w14:paraId="274256DC" w14:textId="77777777" w:rsidR="00AB6580" w:rsidRPr="00232D39" w:rsidRDefault="00AB6580" w:rsidP="00AD4521">
      <w:pPr>
        <w:numPr>
          <w:ilvl w:val="0"/>
          <w:numId w:val="29"/>
        </w:numPr>
        <w:tabs>
          <w:tab w:val="clear" w:pos="1440"/>
          <w:tab w:val="num" w:pos="567"/>
        </w:tabs>
        <w:suppressAutoHyphens w:val="0"/>
        <w:ind w:left="567" w:hanging="283"/>
        <w:jc w:val="both"/>
        <w:rPr>
          <w:rFonts w:ascii="Blogger Sans" w:hAnsi="Blogger Sans"/>
        </w:rPr>
      </w:pPr>
      <w:r w:rsidRPr="00232D39">
        <w:rPr>
          <w:rFonts w:ascii="Blogger Sans" w:hAnsi="Blogger Sans"/>
        </w:rPr>
        <w:t>Platformazakupowa.pl działa według standardu przyjętego w komunikacji sieciowej - kodowanie UTF8,</w:t>
      </w:r>
    </w:p>
    <w:p w14:paraId="370AF84F" w14:textId="77777777" w:rsidR="00AB6580" w:rsidRPr="00232D39" w:rsidRDefault="00AB6580" w:rsidP="00AD4521">
      <w:pPr>
        <w:numPr>
          <w:ilvl w:val="0"/>
          <w:numId w:val="29"/>
        </w:numPr>
        <w:tabs>
          <w:tab w:val="clear" w:pos="1440"/>
          <w:tab w:val="num" w:pos="567"/>
        </w:tabs>
        <w:suppressAutoHyphens w:val="0"/>
        <w:ind w:left="567" w:hanging="283"/>
        <w:jc w:val="both"/>
        <w:rPr>
          <w:rFonts w:ascii="Blogger Sans" w:hAnsi="Blogger Sans"/>
        </w:rPr>
      </w:pPr>
      <w:r w:rsidRPr="00232D39">
        <w:rPr>
          <w:rFonts w:ascii="Blogger Sans" w:hAnsi="Blogger Sans"/>
        </w:rPr>
        <w:t>Oznaczenie czasu odbioru danych przez platformę zakupową stanowi datę oraz dokładny czas (</w:t>
      </w:r>
      <w:proofErr w:type="spellStart"/>
      <w:r w:rsidRPr="00232D39">
        <w:rPr>
          <w:rFonts w:ascii="Blogger Sans" w:hAnsi="Blogger Sans"/>
        </w:rPr>
        <w:t>hh:mm:ss</w:t>
      </w:r>
      <w:proofErr w:type="spellEnd"/>
      <w:r w:rsidRPr="00232D39">
        <w:rPr>
          <w:rFonts w:ascii="Blogger Sans" w:hAnsi="Blogger Sans"/>
        </w:rPr>
        <w:t xml:space="preserve">) generowany wg. czasu lokalnego serwera synchronizowanego z zegarem Głównego Urzędu Miar. </w:t>
      </w:r>
    </w:p>
    <w:p w14:paraId="0F995DEB" w14:textId="77777777" w:rsidR="00AB6580" w:rsidRPr="00AB6580" w:rsidRDefault="00AB6580" w:rsidP="00AB6580">
      <w:pPr>
        <w:numPr>
          <w:ilvl w:val="0"/>
          <w:numId w:val="26"/>
        </w:numPr>
        <w:tabs>
          <w:tab w:val="num" w:pos="284"/>
        </w:tabs>
        <w:suppressAutoHyphens w:val="0"/>
        <w:ind w:left="284" w:hanging="284"/>
        <w:jc w:val="both"/>
        <w:rPr>
          <w:rFonts w:ascii="Blogger Sans" w:hAnsi="Blogger Sans"/>
        </w:rPr>
      </w:pPr>
      <w:r w:rsidRPr="00AB6580">
        <w:rPr>
          <w:rFonts w:ascii="Blogger Sans" w:hAnsi="Blogger Sans"/>
        </w:rPr>
        <w:t>Wykonawca, przystępując do niniejszego postępowania o udzielenie zamówienia publicznego:</w:t>
      </w:r>
    </w:p>
    <w:p w14:paraId="09B4C2C3" w14:textId="0D5B312A" w:rsidR="00AB6580" w:rsidRPr="00232D39" w:rsidRDefault="00AB6580" w:rsidP="00AD4521">
      <w:pPr>
        <w:numPr>
          <w:ilvl w:val="0"/>
          <w:numId w:val="28"/>
        </w:numPr>
        <w:tabs>
          <w:tab w:val="clear" w:pos="1440"/>
          <w:tab w:val="num" w:pos="567"/>
        </w:tabs>
        <w:suppressAutoHyphens w:val="0"/>
        <w:ind w:left="567" w:hanging="283"/>
        <w:jc w:val="both"/>
        <w:rPr>
          <w:rFonts w:ascii="Blogger Sans" w:hAnsi="Blogger Sans"/>
        </w:rPr>
      </w:pPr>
      <w:r w:rsidRPr="00232D39">
        <w:rPr>
          <w:rFonts w:ascii="Blogger Sans" w:hAnsi="Blogger Sans"/>
        </w:rPr>
        <w:t xml:space="preserve">akceptuje warunki korzystania z </w:t>
      </w:r>
      <w:hyperlink r:id="rId13" w:history="1">
        <w:r w:rsidRPr="00232D39">
          <w:rPr>
            <w:rFonts w:ascii="Blogger Sans" w:hAnsi="Blogger Sans"/>
          </w:rPr>
          <w:t>platformazakupowa.pl</w:t>
        </w:r>
      </w:hyperlink>
      <w:r w:rsidRPr="00232D39">
        <w:rPr>
          <w:rFonts w:ascii="Blogger Sans" w:hAnsi="Blogger Sans"/>
        </w:rPr>
        <w:t xml:space="preserve"> określone w Regulaminie zamieszczonym na stronie internetowej w zakładce „Regulamin" oraz uznaje go za wiążący,</w:t>
      </w:r>
    </w:p>
    <w:p w14:paraId="76A063C4" w14:textId="77777777" w:rsidR="00AB6580" w:rsidRPr="00232D39" w:rsidRDefault="00AB6580" w:rsidP="00AD4521">
      <w:pPr>
        <w:numPr>
          <w:ilvl w:val="0"/>
          <w:numId w:val="28"/>
        </w:numPr>
        <w:tabs>
          <w:tab w:val="clear" w:pos="1440"/>
          <w:tab w:val="num" w:pos="567"/>
        </w:tabs>
        <w:suppressAutoHyphens w:val="0"/>
        <w:ind w:left="567" w:hanging="283"/>
        <w:jc w:val="both"/>
        <w:rPr>
          <w:rFonts w:ascii="Blogger Sans" w:hAnsi="Blogger Sans"/>
        </w:rPr>
      </w:pPr>
      <w:r w:rsidRPr="00232D39">
        <w:rPr>
          <w:rFonts w:ascii="Blogger Sans" w:hAnsi="Blogger Sans"/>
        </w:rPr>
        <w:t>zapoznał i stosuje się do Instrukcji składania ofert/wniosków dostępnej na stronie internetowej.</w:t>
      </w:r>
      <w:r w:rsidRPr="00232D39">
        <w:rPr>
          <w:rFonts w:ascii="Calibri" w:hAnsi="Calibri"/>
        </w:rPr>
        <w:t> </w:t>
      </w:r>
    </w:p>
    <w:p w14:paraId="403093C2" w14:textId="20A0E772" w:rsidR="00AB6580" w:rsidRPr="00AB6580" w:rsidRDefault="00AB6580" w:rsidP="00AB6580">
      <w:pPr>
        <w:numPr>
          <w:ilvl w:val="0"/>
          <w:numId w:val="26"/>
        </w:numPr>
        <w:tabs>
          <w:tab w:val="num" w:pos="284"/>
        </w:tabs>
        <w:suppressAutoHyphens w:val="0"/>
        <w:ind w:left="284" w:hanging="284"/>
        <w:jc w:val="both"/>
        <w:rPr>
          <w:rFonts w:ascii="Blogger Sans" w:hAnsi="Blogger Sans"/>
        </w:rPr>
      </w:pPr>
      <w:r w:rsidRPr="00AB6580">
        <w:rPr>
          <w:rFonts w:ascii="Blogger Sans" w:hAnsi="Blogger Sans"/>
        </w:rPr>
        <w:t>Formaty plików wykorzystywanych przez Wykonawców powinny być zgodne z Obwieszczeniem Prezesa Rady Ministrów z 09.11.2017r.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AD4521">
        <w:rPr>
          <w:rFonts w:ascii="Blogger Sans" w:hAnsi="Blogger Sans"/>
        </w:rPr>
        <w:t>:</w:t>
      </w:r>
    </w:p>
    <w:p w14:paraId="22A153FE" w14:textId="268A95B8" w:rsidR="00AB6580" w:rsidRPr="00232D39" w:rsidRDefault="00AD4521" w:rsidP="00AB6580">
      <w:pPr>
        <w:numPr>
          <w:ilvl w:val="0"/>
          <w:numId w:val="27"/>
        </w:numPr>
        <w:tabs>
          <w:tab w:val="clear" w:pos="1440"/>
          <w:tab w:val="num" w:pos="567"/>
        </w:tabs>
        <w:suppressAutoHyphens w:val="0"/>
        <w:ind w:left="567" w:hanging="283"/>
        <w:jc w:val="both"/>
        <w:rPr>
          <w:rFonts w:ascii="Blogger Sans" w:hAnsi="Blogger Sans"/>
        </w:rPr>
      </w:pPr>
      <w:r>
        <w:rPr>
          <w:rFonts w:ascii="Blogger Sans" w:hAnsi="Blogger Sans"/>
        </w:rPr>
        <w:t>z</w:t>
      </w:r>
      <w:r w:rsidR="00AB6580" w:rsidRPr="00232D39">
        <w:rPr>
          <w:rFonts w:ascii="Blogger Sans" w:hAnsi="Blogger Sans"/>
        </w:rPr>
        <w:t>amawiający rekomenduje wykorzystanie formatów: .pdf .</w:t>
      </w:r>
      <w:proofErr w:type="spellStart"/>
      <w:r w:rsidR="00AB6580" w:rsidRPr="00232D39">
        <w:rPr>
          <w:rFonts w:ascii="Blogger Sans" w:hAnsi="Blogger Sans"/>
        </w:rPr>
        <w:t>doc</w:t>
      </w:r>
      <w:proofErr w:type="spellEnd"/>
      <w:r w:rsidR="00AB6580" w:rsidRPr="00232D39">
        <w:rPr>
          <w:rFonts w:ascii="Blogger Sans" w:hAnsi="Blogger Sans"/>
        </w:rPr>
        <w:t xml:space="preserve"> .xls .jpg (.</w:t>
      </w:r>
      <w:proofErr w:type="spellStart"/>
      <w:r w:rsidR="00AB6580" w:rsidRPr="00232D39">
        <w:rPr>
          <w:rFonts w:ascii="Blogger Sans" w:hAnsi="Blogger Sans"/>
        </w:rPr>
        <w:t>jpeg</w:t>
      </w:r>
      <w:proofErr w:type="spellEnd"/>
      <w:r w:rsidR="00AB6580" w:rsidRPr="00232D39">
        <w:rPr>
          <w:rFonts w:ascii="Blogger Sans" w:hAnsi="Blogger Sans"/>
        </w:rPr>
        <w:t>),</w:t>
      </w:r>
    </w:p>
    <w:p w14:paraId="221FFAF0" w14:textId="3674C6D5" w:rsidR="00AB6580" w:rsidRPr="00232D39" w:rsidRDefault="00AD4521" w:rsidP="00AB6580">
      <w:pPr>
        <w:numPr>
          <w:ilvl w:val="0"/>
          <w:numId w:val="27"/>
        </w:numPr>
        <w:tabs>
          <w:tab w:val="clear" w:pos="1440"/>
          <w:tab w:val="num" w:pos="567"/>
        </w:tabs>
        <w:suppressAutoHyphens w:val="0"/>
        <w:ind w:left="567" w:hanging="283"/>
        <w:jc w:val="both"/>
        <w:rPr>
          <w:rFonts w:ascii="Blogger Sans" w:hAnsi="Blogger Sans"/>
        </w:rPr>
      </w:pPr>
      <w:r>
        <w:rPr>
          <w:rFonts w:ascii="Blogger Sans" w:hAnsi="Blogger Sans"/>
        </w:rPr>
        <w:t>w</w:t>
      </w:r>
      <w:r w:rsidR="00AB6580" w:rsidRPr="00232D39">
        <w:rPr>
          <w:rFonts w:ascii="Blogger Sans" w:hAnsi="Blogger Sans"/>
        </w:rPr>
        <w:t xml:space="preserve"> celu ewentualnej kompresji danych Zamawiający rekomenduje wykorzystanie jednego z</w:t>
      </w:r>
      <w:r w:rsidR="00AB6580" w:rsidRPr="00232D39">
        <w:rPr>
          <w:rFonts w:ascii="Calibri" w:hAnsi="Calibri"/>
        </w:rPr>
        <w:t> </w:t>
      </w:r>
      <w:r w:rsidR="00AB6580" w:rsidRPr="00232D39">
        <w:rPr>
          <w:rFonts w:ascii="Blogger Sans" w:hAnsi="Blogger Sans"/>
        </w:rPr>
        <w:t>formatów: .zip i .7Z.</w:t>
      </w:r>
    </w:p>
    <w:p w14:paraId="1E6AC08F" w14:textId="77777777" w:rsidR="00AB6580" w:rsidRDefault="00101606" w:rsidP="00AB6580">
      <w:pPr>
        <w:numPr>
          <w:ilvl w:val="0"/>
          <w:numId w:val="26"/>
        </w:numPr>
        <w:tabs>
          <w:tab w:val="clear" w:pos="1440"/>
          <w:tab w:val="num" w:pos="284"/>
        </w:tabs>
        <w:suppressAutoHyphens w:val="0"/>
        <w:ind w:left="284" w:hanging="426"/>
        <w:jc w:val="both"/>
        <w:rPr>
          <w:rFonts w:ascii="Blogger Sans" w:hAnsi="Blogger Sans"/>
        </w:rPr>
      </w:pPr>
      <w:r w:rsidRPr="00AB6580">
        <w:rPr>
          <w:rFonts w:ascii="Blogger Sans" w:hAnsi="Blogger Sans"/>
        </w:rPr>
        <w:t>Podpisy kwalifikowane wykorzystywane przez wykonawców do podpisywania wszelkich plików muszą spełniać “Rozporządzenie Parlamentu Europejskiego i Rady w sprawie identyfikacji elektronicznej i</w:t>
      </w:r>
      <w:r w:rsidRPr="00AB6580">
        <w:rPr>
          <w:rFonts w:ascii="Calibri" w:hAnsi="Calibri"/>
        </w:rPr>
        <w:t> </w:t>
      </w:r>
      <w:r w:rsidRPr="00AB6580">
        <w:rPr>
          <w:rFonts w:ascii="Blogger Sans" w:hAnsi="Blogger Sans"/>
        </w:rPr>
        <w:t>usług zaufania w odniesieniu do transakcji elektronicznych na rynku wewnętrznym (</w:t>
      </w:r>
      <w:proofErr w:type="spellStart"/>
      <w:r w:rsidRPr="00AB6580">
        <w:rPr>
          <w:rFonts w:ascii="Blogger Sans" w:hAnsi="Blogger Sans"/>
        </w:rPr>
        <w:t>eIDAS</w:t>
      </w:r>
      <w:proofErr w:type="spellEnd"/>
      <w:r w:rsidRPr="00AB6580">
        <w:rPr>
          <w:rFonts w:ascii="Blogger Sans" w:hAnsi="Blogger Sans"/>
        </w:rPr>
        <w:t>) (UE) nr 910/2014 - od 1 lipca 2016 roku”.</w:t>
      </w:r>
    </w:p>
    <w:p w14:paraId="670E6826" w14:textId="77777777" w:rsidR="00AB6580" w:rsidRDefault="00101606" w:rsidP="00AB6580">
      <w:pPr>
        <w:numPr>
          <w:ilvl w:val="0"/>
          <w:numId w:val="26"/>
        </w:numPr>
        <w:tabs>
          <w:tab w:val="clear" w:pos="1440"/>
          <w:tab w:val="num" w:pos="284"/>
        </w:tabs>
        <w:suppressAutoHyphens w:val="0"/>
        <w:ind w:left="284" w:hanging="426"/>
        <w:jc w:val="both"/>
        <w:rPr>
          <w:rFonts w:ascii="Blogger Sans" w:hAnsi="Blogger Sans"/>
        </w:rPr>
      </w:pPr>
      <w:r w:rsidRPr="00AB6580">
        <w:rPr>
          <w:rFonts w:ascii="Blogger Sans" w:hAnsi="Blogger Sans"/>
        </w:rPr>
        <w:t xml:space="preserve">W przypadku wykorzystania formatu podpisu </w:t>
      </w:r>
      <w:proofErr w:type="spellStart"/>
      <w:r w:rsidRPr="00AB6580">
        <w:rPr>
          <w:rFonts w:ascii="Blogger Sans" w:hAnsi="Blogger Sans"/>
        </w:rPr>
        <w:t>XAdES</w:t>
      </w:r>
      <w:proofErr w:type="spellEnd"/>
      <w:r w:rsidRPr="00AB6580">
        <w:rPr>
          <w:rFonts w:ascii="Blogger Sans" w:hAnsi="Blogger Sans"/>
        </w:rPr>
        <w:t xml:space="preserve"> zewnętrzny. Zamawiający wymaga dołączenia odpowiedniej ilości plików tj. podpisywanych plików z danymi oraz plików podpisu w formacie </w:t>
      </w:r>
      <w:proofErr w:type="spellStart"/>
      <w:r w:rsidRPr="00AB6580">
        <w:rPr>
          <w:rFonts w:ascii="Blogger Sans" w:hAnsi="Blogger Sans"/>
        </w:rPr>
        <w:t>XAdES</w:t>
      </w:r>
      <w:proofErr w:type="spellEnd"/>
      <w:r w:rsidRPr="00AB6580">
        <w:rPr>
          <w:rFonts w:ascii="Blogger Sans" w:hAnsi="Blogger Sans"/>
        </w:rPr>
        <w:t>.</w:t>
      </w:r>
    </w:p>
    <w:p w14:paraId="19DBB812" w14:textId="77777777" w:rsidR="00AB6580" w:rsidRDefault="00101606" w:rsidP="00AB6580">
      <w:pPr>
        <w:numPr>
          <w:ilvl w:val="0"/>
          <w:numId w:val="26"/>
        </w:numPr>
        <w:tabs>
          <w:tab w:val="clear" w:pos="1440"/>
          <w:tab w:val="num" w:pos="284"/>
        </w:tabs>
        <w:suppressAutoHyphens w:val="0"/>
        <w:ind w:left="284" w:hanging="426"/>
        <w:jc w:val="both"/>
        <w:rPr>
          <w:rFonts w:ascii="Blogger Sans" w:hAnsi="Blogger Sans"/>
        </w:rPr>
      </w:pPr>
      <w:r w:rsidRPr="00AB6580">
        <w:rPr>
          <w:rFonts w:ascii="Blogger Sans" w:hAnsi="Blogger Sans"/>
        </w:rPr>
        <w:t xml:space="preserve">Zgodnie z art. 18 ust. 3 ustawy </w:t>
      </w:r>
      <w:proofErr w:type="spellStart"/>
      <w:r w:rsidRPr="00AB6580">
        <w:rPr>
          <w:rFonts w:ascii="Blogger Sans" w:hAnsi="Blogger Sans"/>
        </w:rPr>
        <w:t>Pzp</w:t>
      </w:r>
      <w:proofErr w:type="spellEnd"/>
      <w:r w:rsidRPr="00AB6580">
        <w:rPr>
          <w:rFonts w:ascii="Blogger Sans" w:hAnsi="Blogger Sans"/>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w:t>
      </w:r>
      <w:r w:rsidRPr="00AB6580">
        <w:rPr>
          <w:rFonts w:ascii="Blogger Sans" w:hAnsi="Blogger Sans"/>
        </w:rPr>
        <w:lastRenderedPageBreak/>
        <w:t>stanowią tajemnicę przedsiębiorstwa. Na platformie w formularzu składania oferty znajduje się miejsce wyznaczone do dołączenia części oferty stanowiącej tajemnicę przedsiębiorstwa.</w:t>
      </w:r>
    </w:p>
    <w:p w14:paraId="06D73702" w14:textId="77777777" w:rsidR="00AB6580" w:rsidRDefault="00101606" w:rsidP="00AB6580">
      <w:pPr>
        <w:numPr>
          <w:ilvl w:val="0"/>
          <w:numId w:val="26"/>
        </w:numPr>
        <w:tabs>
          <w:tab w:val="clear" w:pos="1440"/>
          <w:tab w:val="num" w:pos="284"/>
        </w:tabs>
        <w:suppressAutoHyphens w:val="0"/>
        <w:ind w:left="284" w:hanging="426"/>
        <w:jc w:val="both"/>
        <w:rPr>
          <w:rFonts w:ascii="Blogger Sans" w:hAnsi="Blogger Sans"/>
        </w:rPr>
      </w:pPr>
      <w:r w:rsidRPr="00AB6580">
        <w:rPr>
          <w:rFonts w:ascii="Blogger Sans" w:hAnsi="Blogger Sans"/>
        </w:rPr>
        <w:t>Zamawiający nie ponosi odpowiedzialności za złożenie oferty w sposób niezgodny z Instrukcją korzystania z platformazakupowa.pl, w szczególności za sytuację, gdy zamawiający zapozna się z</w:t>
      </w:r>
      <w:r w:rsidRPr="00AB6580">
        <w:rPr>
          <w:rFonts w:ascii="Calibri" w:hAnsi="Calibri"/>
        </w:rPr>
        <w:t> </w:t>
      </w:r>
      <w:r w:rsidRPr="00AB6580">
        <w:rPr>
          <w:rFonts w:ascii="Blogger Sans" w:hAnsi="Blogger Sans"/>
        </w:rPr>
        <w:t>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9CBDAC3" w14:textId="1B4CB722" w:rsidR="00AB6580" w:rsidRDefault="00101606" w:rsidP="00AB6580">
      <w:pPr>
        <w:numPr>
          <w:ilvl w:val="0"/>
          <w:numId w:val="26"/>
        </w:numPr>
        <w:tabs>
          <w:tab w:val="clear" w:pos="1440"/>
          <w:tab w:val="num" w:pos="284"/>
        </w:tabs>
        <w:suppressAutoHyphens w:val="0"/>
        <w:ind w:left="284" w:hanging="426"/>
        <w:jc w:val="both"/>
        <w:rPr>
          <w:rFonts w:ascii="Blogger Sans" w:hAnsi="Blogger Sans"/>
        </w:rPr>
      </w:pPr>
      <w:r w:rsidRPr="00AB6580">
        <w:rPr>
          <w:rFonts w:ascii="Blogger Sans" w:hAnsi="Blogger Sans"/>
        </w:rPr>
        <w:t xml:space="preserve">Zamawiający informuje, że instrukcje korzystania z platformazakupowa.pl dotyczące </w:t>
      </w:r>
      <w:r w:rsidR="00DE36FE">
        <w:rPr>
          <w:rFonts w:ascii="Blogger Sans" w:hAnsi="Blogger Sans"/>
        </w:rPr>
        <w:t xml:space="preserve">                                  </w:t>
      </w:r>
      <w:r w:rsidRPr="00AB6580">
        <w:rPr>
          <w:rFonts w:ascii="Blogger Sans" w:hAnsi="Blogger Sans"/>
        </w:rPr>
        <w:t xml:space="preserve">w szczególności logowania, składania wniosków o wyjaśnienie treści </w:t>
      </w:r>
      <w:proofErr w:type="spellStart"/>
      <w:r w:rsidRPr="00AB6580">
        <w:rPr>
          <w:rFonts w:ascii="Blogger Sans" w:hAnsi="Blogger Sans"/>
        </w:rPr>
        <w:t>SWZ</w:t>
      </w:r>
      <w:proofErr w:type="spellEnd"/>
      <w:r w:rsidRPr="00AB6580">
        <w:rPr>
          <w:rFonts w:ascii="Blogger Sans" w:hAnsi="Blogger Sans"/>
        </w:rPr>
        <w:t>, składania ofert oraz innych czynności podejmowanych w niniejszym postępowaniu przy użyciu platformazakupowa.pl znajdują się w</w:t>
      </w:r>
      <w:r w:rsidRPr="00AB6580">
        <w:rPr>
          <w:rFonts w:ascii="Calibri" w:hAnsi="Calibri"/>
        </w:rPr>
        <w:t> </w:t>
      </w:r>
      <w:r w:rsidRPr="00AB6580">
        <w:rPr>
          <w:rFonts w:ascii="Blogger Sans" w:hAnsi="Blogger Sans"/>
        </w:rPr>
        <w:t xml:space="preserve">zakładce „Instrukcje dla Wykonawców" na stronie internetowej pod adresem: </w:t>
      </w:r>
      <w:hyperlink r:id="rId14" w:history="1">
        <w:r w:rsidRPr="00AB6580">
          <w:rPr>
            <w:rStyle w:val="Hipercze"/>
            <w:rFonts w:ascii="Blogger Sans" w:hAnsi="Blogger Sans"/>
          </w:rPr>
          <w:t>https://platformazakupowa.pl/strona/45-instrukcje</w:t>
        </w:r>
      </w:hyperlink>
    </w:p>
    <w:p w14:paraId="4590E525" w14:textId="47B7307C" w:rsidR="00101606" w:rsidRPr="00AB6580" w:rsidRDefault="00101606" w:rsidP="00AB6580">
      <w:pPr>
        <w:numPr>
          <w:ilvl w:val="0"/>
          <w:numId w:val="26"/>
        </w:numPr>
        <w:tabs>
          <w:tab w:val="clear" w:pos="1440"/>
          <w:tab w:val="num" w:pos="284"/>
        </w:tabs>
        <w:suppressAutoHyphens w:val="0"/>
        <w:ind w:left="284" w:hanging="426"/>
        <w:jc w:val="both"/>
        <w:rPr>
          <w:rFonts w:ascii="Blogger Sans" w:hAnsi="Blogger Sans"/>
        </w:rPr>
      </w:pPr>
      <w:r w:rsidRPr="00AB6580">
        <w:rPr>
          <w:rFonts w:ascii="Blogger Sans" w:hAnsi="Blogger Sans"/>
        </w:rPr>
        <w:t>Maksymalny rozmiar jednego pliku przesyłanego za pośrednictwem dedykowanych formularzy do: złożenia, zmiany, wycofania oferty wynosi 150 MB natomiast przy komunikacji wielkość pliku to maksymalnie 500 MB.</w:t>
      </w:r>
    </w:p>
    <w:p w14:paraId="63B0641E" w14:textId="77777777" w:rsidR="00AB6580" w:rsidRDefault="00AB6580" w:rsidP="005B0482">
      <w:pPr>
        <w:jc w:val="center"/>
        <w:rPr>
          <w:rFonts w:ascii="Blogger Sans" w:hAnsi="Blogger Sans"/>
          <w:b/>
          <w:bCs/>
        </w:rPr>
      </w:pPr>
    </w:p>
    <w:p w14:paraId="62B38A4A" w14:textId="58EB5B22" w:rsidR="001761E5" w:rsidRPr="00232D39" w:rsidRDefault="001761E5" w:rsidP="005B0482">
      <w:pPr>
        <w:jc w:val="center"/>
        <w:rPr>
          <w:rFonts w:ascii="Blogger Sans" w:hAnsi="Blogger Sans"/>
          <w:b/>
          <w:bCs/>
        </w:rPr>
      </w:pPr>
      <w:r w:rsidRPr="00232D39">
        <w:rPr>
          <w:rFonts w:ascii="Blogger Sans" w:hAnsi="Blogger Sans"/>
          <w:b/>
          <w:bCs/>
        </w:rPr>
        <w:t xml:space="preserve">ROZDZIAŁ X. INFORMACJA O SPOSOBIE KOMUNIKOWANIA SIĘ ZAMAWIAJĄCEGO </w:t>
      </w:r>
      <w:r w:rsidR="00DE36FE">
        <w:rPr>
          <w:rFonts w:ascii="Blogger Sans" w:hAnsi="Blogger Sans"/>
          <w:b/>
          <w:bCs/>
        </w:rPr>
        <w:t xml:space="preserve">                          </w:t>
      </w:r>
      <w:r w:rsidRPr="00232D39">
        <w:rPr>
          <w:rFonts w:ascii="Blogger Sans" w:hAnsi="Blogger Sans"/>
          <w:b/>
          <w:bCs/>
        </w:rPr>
        <w:t xml:space="preserve">Z WYKONAWCAMI W INNY SPOSÓB NIŻ PRZY UŻYCIU ŚRODKÓW KOMUNIKACJI ELEKTRONICZNEJ, W TYM W PRZYPADKU ZAISTNIENIA JEDEN Z SYTUACJI OKREŚLONYCH </w:t>
      </w:r>
      <w:r w:rsidR="00DE36FE">
        <w:rPr>
          <w:rFonts w:ascii="Blogger Sans" w:hAnsi="Blogger Sans"/>
          <w:b/>
          <w:bCs/>
        </w:rPr>
        <w:t xml:space="preserve">                 </w:t>
      </w:r>
      <w:r w:rsidRPr="00232D39">
        <w:rPr>
          <w:rFonts w:ascii="Blogger Sans" w:hAnsi="Blogger Sans"/>
          <w:b/>
          <w:bCs/>
        </w:rPr>
        <w:t>W ART. 65 UST. 1, ART. 66 i ART. 69:</w:t>
      </w:r>
    </w:p>
    <w:p w14:paraId="1CCD2E86" w14:textId="77777777" w:rsidR="001761E5" w:rsidRPr="00232D39" w:rsidRDefault="001761E5" w:rsidP="005B0482">
      <w:pPr>
        <w:jc w:val="both"/>
        <w:rPr>
          <w:rFonts w:ascii="Blogger Sans" w:hAnsi="Blogger Sans"/>
          <w:bCs/>
        </w:rPr>
      </w:pPr>
      <w:r w:rsidRPr="00232D39">
        <w:rPr>
          <w:rFonts w:ascii="Blogger Sans" w:hAnsi="Blogger Sans"/>
          <w:bCs/>
        </w:rPr>
        <w:t>W przedmiotowym postępowaniu komunikacja odbywa się wyłącznie przy użyciu środków komunikacji elektronicznej.</w:t>
      </w:r>
    </w:p>
    <w:p w14:paraId="1FCA1579" w14:textId="77777777" w:rsidR="00AB6580" w:rsidRDefault="00AB6580" w:rsidP="005B0482">
      <w:pPr>
        <w:jc w:val="center"/>
        <w:rPr>
          <w:rFonts w:ascii="Blogger Sans" w:hAnsi="Blogger Sans"/>
          <w:b/>
          <w:bCs/>
        </w:rPr>
      </w:pPr>
    </w:p>
    <w:p w14:paraId="067E84E7" w14:textId="00FDB309" w:rsidR="001761E5" w:rsidRPr="00232D39" w:rsidRDefault="001761E5" w:rsidP="005B0482">
      <w:pPr>
        <w:jc w:val="center"/>
        <w:rPr>
          <w:rFonts w:ascii="Blogger Sans" w:hAnsi="Blogger Sans"/>
          <w:b/>
          <w:bCs/>
        </w:rPr>
      </w:pPr>
      <w:r w:rsidRPr="00232D39">
        <w:rPr>
          <w:rFonts w:ascii="Blogger Sans" w:hAnsi="Blogger Sans"/>
          <w:b/>
          <w:bCs/>
        </w:rPr>
        <w:t>ROZDZIAŁ XI. INFORMACJA O WARUNKACH UDZIAŁU W POSTĘPOWANIU:</w:t>
      </w:r>
    </w:p>
    <w:p w14:paraId="3EBD4A90" w14:textId="77777777" w:rsidR="00AF7AE8" w:rsidRPr="00232D39" w:rsidRDefault="00AF7AE8" w:rsidP="00D90CEC">
      <w:pPr>
        <w:numPr>
          <w:ilvl w:val="0"/>
          <w:numId w:val="30"/>
        </w:numPr>
        <w:ind w:left="284" w:hanging="284"/>
        <w:jc w:val="both"/>
        <w:rPr>
          <w:rFonts w:ascii="Blogger Sans" w:hAnsi="Blogger Sans" w:cs="Arial"/>
        </w:rPr>
      </w:pPr>
      <w:r w:rsidRPr="00232D39">
        <w:rPr>
          <w:rFonts w:ascii="Blogger Sans" w:hAnsi="Blogger Sans" w:cs="Arial"/>
        </w:rPr>
        <w:t xml:space="preserve">Na podstawie </w:t>
      </w:r>
      <w:bookmarkStart w:id="7" w:name="_Hlk72137073"/>
      <w:r w:rsidRPr="00232D39">
        <w:rPr>
          <w:rFonts w:ascii="Blogger Sans" w:hAnsi="Blogger Sans" w:cs="Arial"/>
        </w:rPr>
        <w:t xml:space="preserve">art. 112 </w:t>
      </w:r>
      <w:bookmarkEnd w:id="7"/>
      <w:r w:rsidRPr="00232D39">
        <w:rPr>
          <w:rFonts w:ascii="Blogger Sans" w:hAnsi="Blogger Sans" w:cs="Arial"/>
        </w:rPr>
        <w:t xml:space="preserve">ustawy </w:t>
      </w:r>
      <w:proofErr w:type="spellStart"/>
      <w:r w:rsidRPr="00232D39">
        <w:rPr>
          <w:rFonts w:ascii="Blogger Sans" w:hAnsi="Blogger Sans" w:cs="Arial"/>
        </w:rPr>
        <w:t>Pzp</w:t>
      </w:r>
      <w:proofErr w:type="spellEnd"/>
      <w:r w:rsidRPr="00232D39">
        <w:rPr>
          <w:rFonts w:ascii="Blogger Sans" w:hAnsi="Blogger Sans" w:cs="Arial"/>
        </w:rPr>
        <w:t xml:space="preserve">, </w:t>
      </w:r>
      <w:bookmarkStart w:id="8" w:name="_Hlk72137186"/>
      <w:r w:rsidRPr="00232D39">
        <w:rPr>
          <w:rFonts w:ascii="Blogger Sans" w:hAnsi="Blogger Sans" w:cs="Arial"/>
        </w:rPr>
        <w:t>zamawiający określa warunki udziału w postępowaniu dotyczące</w:t>
      </w:r>
      <w:bookmarkEnd w:id="8"/>
      <w:r w:rsidRPr="00232D39">
        <w:rPr>
          <w:rFonts w:ascii="Blogger Sans" w:hAnsi="Blogger Sans" w:cs="Arial"/>
        </w:rPr>
        <w:t>:</w:t>
      </w:r>
    </w:p>
    <w:p w14:paraId="632A4759" w14:textId="4AF6A24F" w:rsidR="00AB6580" w:rsidRPr="00AB6580" w:rsidRDefault="008B76A7" w:rsidP="00D90CEC">
      <w:pPr>
        <w:pStyle w:val="Tekstpodstawowy"/>
        <w:numPr>
          <w:ilvl w:val="0"/>
          <w:numId w:val="38"/>
        </w:numPr>
        <w:spacing w:after="0"/>
        <w:ind w:hanging="436"/>
        <w:jc w:val="both"/>
        <w:rPr>
          <w:rFonts w:ascii="Blogger Sans" w:hAnsi="Blogger Sans"/>
          <w:b/>
          <w:bCs/>
          <w:iCs/>
          <w:u w:val="single"/>
          <w:lang w:val="pl-PL"/>
        </w:rPr>
      </w:pPr>
      <w:r w:rsidRPr="00AB6580">
        <w:rPr>
          <w:rFonts w:ascii="Blogger Sans" w:hAnsi="Blogger Sans"/>
          <w:b/>
          <w:bCs/>
          <w:iCs/>
          <w:u w:val="single"/>
          <w:lang w:val="pl-PL"/>
        </w:rPr>
        <w:t>zdolności do występowania w obrocie gospodarczym:</w:t>
      </w:r>
      <w:r w:rsidRPr="00AB6580">
        <w:rPr>
          <w:rFonts w:ascii="Blogger Sans" w:hAnsi="Blogger Sans"/>
          <w:iCs/>
          <w:lang w:val="pl-PL"/>
        </w:rPr>
        <w:t xml:space="preserve"> Wykonawca nie określa warunku </w:t>
      </w:r>
      <w:r w:rsidR="00DE36FE">
        <w:rPr>
          <w:rFonts w:ascii="Blogger Sans" w:hAnsi="Blogger Sans"/>
          <w:iCs/>
          <w:lang w:val="pl-PL"/>
        </w:rPr>
        <w:t xml:space="preserve">                 </w:t>
      </w:r>
      <w:r w:rsidRPr="00AB6580">
        <w:rPr>
          <w:rFonts w:ascii="Blogger Sans" w:hAnsi="Blogger Sans"/>
          <w:iCs/>
          <w:lang w:val="pl-PL"/>
        </w:rPr>
        <w:t>w przedmiotowym zakresie</w:t>
      </w:r>
      <w:r w:rsidR="00AB6580" w:rsidRPr="00AB6580">
        <w:rPr>
          <w:rFonts w:ascii="Blogger Sans" w:hAnsi="Blogger Sans"/>
          <w:iCs/>
          <w:lang w:val="pl-PL"/>
        </w:rPr>
        <w:t>,</w:t>
      </w:r>
    </w:p>
    <w:p w14:paraId="49A81123" w14:textId="77777777" w:rsidR="00AB6580" w:rsidRPr="00AB6580" w:rsidRDefault="008B76A7" w:rsidP="00D90CEC">
      <w:pPr>
        <w:pStyle w:val="Tekstpodstawowy"/>
        <w:numPr>
          <w:ilvl w:val="0"/>
          <w:numId w:val="38"/>
        </w:numPr>
        <w:spacing w:after="0"/>
        <w:ind w:hanging="436"/>
        <w:jc w:val="both"/>
        <w:rPr>
          <w:rFonts w:ascii="Blogger Sans" w:hAnsi="Blogger Sans"/>
          <w:b/>
          <w:bCs/>
          <w:iCs/>
          <w:u w:val="single"/>
          <w:lang w:val="pl-PL"/>
        </w:rPr>
      </w:pPr>
      <w:r w:rsidRPr="00AB6580">
        <w:rPr>
          <w:rFonts w:ascii="Blogger Sans" w:hAnsi="Blogger Sans"/>
          <w:b/>
          <w:bCs/>
          <w:iCs/>
          <w:u w:val="single"/>
          <w:lang w:val="pl-PL"/>
        </w:rPr>
        <w:t xml:space="preserve">uprawnień do prowadzenia określonej działalności gospodarczej lub zawodowej, jeśli wynika to z odrębnych przepisów: </w:t>
      </w:r>
      <w:r w:rsidRPr="00AB6580">
        <w:rPr>
          <w:rFonts w:ascii="Blogger Sans" w:hAnsi="Blogger Sans"/>
          <w:iCs/>
          <w:lang w:val="pl-PL"/>
        </w:rPr>
        <w:t>Wykonawca nie określa warunku w przedmiotowym zakresie</w:t>
      </w:r>
      <w:r w:rsidR="00AB6580">
        <w:rPr>
          <w:rFonts w:ascii="Blogger Sans" w:hAnsi="Blogger Sans"/>
          <w:iCs/>
          <w:lang w:val="pl-PL"/>
        </w:rPr>
        <w:t>,</w:t>
      </w:r>
    </w:p>
    <w:p w14:paraId="5E4C9697" w14:textId="77777777" w:rsidR="00AB6580" w:rsidRPr="00AB6580" w:rsidRDefault="00AB6580" w:rsidP="00D90CEC">
      <w:pPr>
        <w:pStyle w:val="Tekstpodstawowy"/>
        <w:numPr>
          <w:ilvl w:val="0"/>
          <w:numId w:val="38"/>
        </w:numPr>
        <w:spacing w:after="0"/>
        <w:ind w:hanging="436"/>
        <w:jc w:val="both"/>
        <w:rPr>
          <w:rFonts w:ascii="Blogger Sans" w:hAnsi="Blogger Sans"/>
          <w:b/>
          <w:bCs/>
          <w:iCs/>
          <w:u w:val="single"/>
          <w:lang w:val="pl-PL"/>
        </w:rPr>
      </w:pPr>
      <w:r w:rsidRPr="00AB6580">
        <w:rPr>
          <w:rFonts w:ascii="Blogger Sans" w:hAnsi="Blogger Sans" w:cs="Arial"/>
          <w:b/>
          <w:iCs/>
          <w:u w:val="single"/>
        </w:rPr>
        <w:t>sytuacji ekonomicznej lub finansowej:</w:t>
      </w:r>
      <w:r w:rsidRPr="00AB6580">
        <w:rPr>
          <w:rFonts w:ascii="Blogger Sans" w:hAnsi="Blogger Sans" w:cs="Arial"/>
          <w:b/>
          <w:iCs/>
        </w:rPr>
        <w:t xml:space="preserve"> </w:t>
      </w:r>
      <w:r w:rsidRPr="00AB6580">
        <w:rPr>
          <w:rFonts w:ascii="Blogger Sans" w:hAnsi="Blogger Sans" w:cs="Arial"/>
        </w:rPr>
        <w:t>Wykonawca spełni warunek jeżeli wykaże, że:</w:t>
      </w:r>
    </w:p>
    <w:p w14:paraId="3B3A0F79" w14:textId="77777777" w:rsidR="00AB6580" w:rsidRPr="00AB6580" w:rsidRDefault="00AB6580" w:rsidP="00D90CEC">
      <w:pPr>
        <w:numPr>
          <w:ilvl w:val="0"/>
          <w:numId w:val="39"/>
        </w:numPr>
        <w:ind w:left="993" w:hanging="283"/>
        <w:jc w:val="both"/>
        <w:rPr>
          <w:rFonts w:ascii="Blogger Sans" w:hAnsi="Blogger Sans" w:cs="Arial"/>
          <w:b/>
        </w:rPr>
      </w:pPr>
      <w:r w:rsidRPr="00232D39">
        <w:rPr>
          <w:rFonts w:ascii="Blogger Sans" w:hAnsi="Blogger Sans" w:cs="Arial"/>
        </w:rPr>
        <w:t>posiada ubezpieczenie od odpowiedzialności cywilnej w zakresie prowadzonej działalności związanej z przedmiotem zamówienia</w:t>
      </w:r>
      <w:r>
        <w:rPr>
          <w:rFonts w:ascii="Blogger Sans" w:hAnsi="Blogger Sans" w:cs="Arial"/>
        </w:rPr>
        <w:t xml:space="preserve"> - </w:t>
      </w:r>
      <w:r w:rsidRPr="007927A9">
        <w:rPr>
          <w:rFonts w:ascii="Blogger Sans" w:hAnsi="Blogger Sans" w:cs="Arial"/>
          <w:b/>
          <w:bCs/>
        </w:rPr>
        <w:t>s</w:t>
      </w:r>
      <w:r w:rsidRPr="00232D39">
        <w:rPr>
          <w:rFonts w:ascii="Blogger Sans" w:hAnsi="Blogger Sans" w:cs="Arial"/>
          <w:b/>
        </w:rPr>
        <w:t>uma gwarantowana ubezpieczenia powinna wynosić minimum 4 000 000</w:t>
      </w:r>
      <w:r w:rsidRPr="00232D39">
        <w:rPr>
          <w:rFonts w:ascii="Blogger Sans" w:hAnsi="Blogger Sans" w:cs="Arial"/>
          <w:b/>
          <w:bCs/>
        </w:rPr>
        <w:t>,00 zł</w:t>
      </w:r>
      <w:r>
        <w:rPr>
          <w:rFonts w:ascii="Blogger Sans" w:hAnsi="Blogger Sans" w:cs="Arial"/>
          <w:b/>
          <w:bCs/>
        </w:rPr>
        <w:t>,</w:t>
      </w:r>
    </w:p>
    <w:p w14:paraId="3D706F05" w14:textId="77777777" w:rsidR="00AB6580" w:rsidRDefault="00AB6580" w:rsidP="00D90CEC">
      <w:pPr>
        <w:numPr>
          <w:ilvl w:val="0"/>
          <w:numId w:val="39"/>
        </w:numPr>
        <w:ind w:left="993" w:hanging="283"/>
        <w:jc w:val="both"/>
        <w:rPr>
          <w:rFonts w:ascii="Blogger Sans" w:hAnsi="Blogger Sans" w:cs="Arial"/>
          <w:b/>
        </w:rPr>
      </w:pPr>
      <w:r w:rsidRPr="00AB6580">
        <w:rPr>
          <w:rFonts w:ascii="Blogger Sans" w:hAnsi="Blogger Sans" w:cs="Arial"/>
          <w:b/>
        </w:rPr>
        <w:t>posiada środki finansowe w wysokości co najmniej 4 000 000,00 zł lub posiada zdolność kredytową w wysokości co najmniej 4 000 000,00 zł</w:t>
      </w:r>
      <w:r>
        <w:rPr>
          <w:rFonts w:ascii="Blogger Sans" w:hAnsi="Blogger Sans" w:cs="Arial"/>
          <w:b/>
        </w:rPr>
        <w:t>;</w:t>
      </w:r>
    </w:p>
    <w:p w14:paraId="1F82711F" w14:textId="04529D25" w:rsidR="00AB6580" w:rsidRPr="00AB6580" w:rsidRDefault="00AB6580" w:rsidP="00AB6580">
      <w:pPr>
        <w:ind w:left="993"/>
        <w:jc w:val="both"/>
        <w:rPr>
          <w:rFonts w:ascii="Blogger Sans" w:hAnsi="Blogger Sans" w:cs="Arial"/>
          <w:b/>
        </w:rPr>
      </w:pPr>
      <w:r w:rsidRPr="00AB6580">
        <w:rPr>
          <w:rFonts w:ascii="Blogger Sans" w:hAnsi="Blogger Sans" w:cs="Arial"/>
        </w:rPr>
        <w:t xml:space="preserve">Wartości i dane ekonomiczne i finansowe przedstawione przez Wykonawcą mają potwierdzić spełnianie przez Wykonawcę warunków określonych przez Zamawiającego powyżej </w:t>
      </w:r>
      <w:r w:rsidR="00893CFB">
        <w:rPr>
          <w:rFonts w:ascii="Blogger Sans" w:hAnsi="Blogger Sans" w:cs="Arial"/>
        </w:rPr>
        <w:t xml:space="preserve">                          </w:t>
      </w:r>
      <w:r w:rsidRPr="00AB6580">
        <w:rPr>
          <w:rFonts w:ascii="Blogger Sans" w:hAnsi="Blogger Sans" w:cs="Arial"/>
        </w:rPr>
        <w:t>w niniejszym punkcie. Jeżeli Wykonawca przedstawi wartości i dane ekonomiczne w innej walucie niż PLN, wówczas Zamawiający dokona przeliczenia według średniego kursu Narodowego Banku Polskiego [NBP] obowiązującego w dniu publikacji ogłoszenia</w:t>
      </w:r>
      <w:r w:rsidR="00893CFB">
        <w:rPr>
          <w:rFonts w:ascii="Blogger Sans" w:hAnsi="Blogger Sans" w:cs="Arial"/>
        </w:rPr>
        <w:t xml:space="preserve">                           </w:t>
      </w:r>
      <w:r w:rsidRPr="00232D39">
        <w:rPr>
          <w:rFonts w:ascii="Blogger Sans" w:hAnsi="Blogger Sans" w:cs="Arial"/>
        </w:rPr>
        <w:t>o zamówieniu w Biuletynie Zamówień Publicznych</w:t>
      </w:r>
      <w:r>
        <w:rPr>
          <w:rFonts w:ascii="Blogger Sans" w:hAnsi="Blogger Sans" w:cs="Arial"/>
        </w:rPr>
        <w:t>,</w:t>
      </w:r>
    </w:p>
    <w:p w14:paraId="05A59E27" w14:textId="6538C422" w:rsidR="005263CD" w:rsidRPr="00AB6580" w:rsidRDefault="005263CD" w:rsidP="00D90CEC">
      <w:pPr>
        <w:numPr>
          <w:ilvl w:val="0"/>
          <w:numId w:val="38"/>
        </w:numPr>
        <w:ind w:hanging="436"/>
        <w:jc w:val="both"/>
        <w:rPr>
          <w:rFonts w:ascii="Blogger Sans" w:hAnsi="Blogger Sans" w:cs="Arial"/>
          <w:b/>
        </w:rPr>
      </w:pPr>
      <w:r w:rsidRPr="00232D39">
        <w:rPr>
          <w:rFonts w:ascii="Blogger Sans" w:hAnsi="Blogger Sans" w:cs="Arial"/>
          <w:b/>
          <w:i/>
          <w:u w:val="single"/>
        </w:rPr>
        <w:lastRenderedPageBreak/>
        <w:t>zdolności technicznej lub zawodowej</w:t>
      </w:r>
      <w:r w:rsidR="008B76A7" w:rsidRPr="00232D39">
        <w:rPr>
          <w:rFonts w:ascii="Blogger Sans" w:hAnsi="Blogger Sans" w:cs="Arial"/>
          <w:b/>
        </w:rPr>
        <w:t>:</w:t>
      </w:r>
      <w:r w:rsidRPr="00232D39">
        <w:rPr>
          <w:rFonts w:ascii="Blogger Sans" w:hAnsi="Blogger Sans" w:cs="Arial"/>
          <w:b/>
        </w:rPr>
        <w:t xml:space="preserve"> </w:t>
      </w:r>
      <w:r w:rsidRPr="00AB6580">
        <w:rPr>
          <w:rFonts w:ascii="Blogger Sans" w:hAnsi="Blogger Sans" w:cs="Arial"/>
        </w:rPr>
        <w:t xml:space="preserve">Wykonawca spełni warunek jeżeli wykaże, że: </w:t>
      </w:r>
    </w:p>
    <w:p w14:paraId="12EDB637" w14:textId="1BF7FC80" w:rsidR="00AB6580" w:rsidRDefault="00046DCF" w:rsidP="00893CFB">
      <w:pPr>
        <w:numPr>
          <w:ilvl w:val="0"/>
          <w:numId w:val="40"/>
        </w:numPr>
        <w:ind w:left="993" w:hanging="284"/>
        <w:jc w:val="both"/>
        <w:rPr>
          <w:rFonts w:ascii="Blogger Sans" w:hAnsi="Blogger Sans" w:cs="Arial"/>
        </w:rPr>
      </w:pPr>
      <w:r w:rsidRPr="00232D39">
        <w:rPr>
          <w:rFonts w:ascii="Blogger Sans" w:hAnsi="Blogger Sans" w:cs="Arial"/>
        </w:rPr>
        <w:t>zrealizował</w:t>
      </w:r>
      <w:r w:rsidR="007927A9">
        <w:rPr>
          <w:rFonts w:ascii="Blogger Sans" w:hAnsi="Blogger Sans" w:cs="Arial"/>
        </w:rPr>
        <w:t>,,</w:t>
      </w:r>
      <w:r w:rsidRPr="00232D39">
        <w:rPr>
          <w:rFonts w:ascii="Blogger Sans" w:hAnsi="Blogger Sans" w:cs="Arial"/>
        </w:rPr>
        <w:t xml:space="preserve"> </w:t>
      </w:r>
      <w:r w:rsidRPr="00232D39">
        <w:rPr>
          <w:rFonts w:ascii="Blogger Sans" w:hAnsi="Blogger Sans" w:cs="Arial"/>
          <w:b/>
          <w:bCs/>
        </w:rPr>
        <w:t xml:space="preserve">co najmniej jedną robotę budowlaną odpowiadającą zakresem przedmiotowi zamówienia tj. polegającą na budowie kubaturowego obiektu budowlanego </w:t>
      </w:r>
      <w:r w:rsidR="00562465" w:rsidRPr="00232D39">
        <w:rPr>
          <w:rFonts w:ascii="Blogger Sans" w:hAnsi="Blogger Sans" w:cs="Arial"/>
          <w:b/>
          <w:bCs/>
        </w:rPr>
        <w:t>wykonanego w konstrukcji</w:t>
      </w:r>
      <w:r w:rsidR="00861AE9" w:rsidRPr="00232D39">
        <w:rPr>
          <w:rFonts w:ascii="Blogger Sans" w:hAnsi="Blogger Sans" w:cs="Arial"/>
          <w:b/>
          <w:bCs/>
        </w:rPr>
        <w:t xml:space="preserve"> drewnianej</w:t>
      </w:r>
      <w:r w:rsidR="00562465" w:rsidRPr="00232D39">
        <w:rPr>
          <w:rFonts w:ascii="Blogger Sans" w:hAnsi="Blogger Sans" w:cs="Arial"/>
          <w:b/>
          <w:bCs/>
        </w:rPr>
        <w:t xml:space="preserve"> modułowej prefabrykowanej</w:t>
      </w:r>
      <w:r w:rsidR="00D32833" w:rsidRPr="00232D39">
        <w:rPr>
          <w:rFonts w:ascii="Blogger Sans" w:hAnsi="Blogger Sans" w:cs="Arial"/>
          <w:b/>
          <w:bCs/>
        </w:rPr>
        <w:t xml:space="preserve"> </w:t>
      </w:r>
      <w:r w:rsidRPr="00232D39">
        <w:rPr>
          <w:rFonts w:ascii="Blogger Sans" w:hAnsi="Blogger Sans" w:cs="Arial"/>
          <w:b/>
          <w:bCs/>
        </w:rPr>
        <w:t xml:space="preserve">o </w:t>
      </w:r>
      <w:r w:rsidR="003F7FBD" w:rsidRPr="00232D39">
        <w:rPr>
          <w:rFonts w:ascii="Blogger Sans" w:hAnsi="Blogger Sans" w:cs="Arial"/>
          <w:b/>
          <w:bCs/>
        </w:rPr>
        <w:t xml:space="preserve">powierzchni </w:t>
      </w:r>
      <w:r w:rsidR="00D90CEC">
        <w:rPr>
          <w:rFonts w:ascii="Blogger Sans" w:hAnsi="Blogger Sans" w:cs="Arial"/>
          <w:b/>
          <w:bCs/>
        </w:rPr>
        <w:t>zabudowy</w:t>
      </w:r>
      <w:r w:rsidRPr="00232D39">
        <w:rPr>
          <w:rFonts w:ascii="Blogger Sans" w:hAnsi="Blogger Sans" w:cs="Arial"/>
          <w:b/>
          <w:bCs/>
        </w:rPr>
        <w:t xml:space="preserve"> nie mniejszej niż</w:t>
      </w:r>
      <w:r w:rsidRPr="00232D39">
        <w:rPr>
          <w:rFonts w:ascii="Blogger Sans" w:hAnsi="Blogger Sans" w:cs="Arial"/>
          <w:b/>
          <w:bCs/>
          <w:color w:val="000000"/>
        </w:rPr>
        <w:t xml:space="preserve"> </w:t>
      </w:r>
      <w:r w:rsidR="0002520B">
        <w:rPr>
          <w:rFonts w:ascii="Blogger Sans" w:hAnsi="Blogger Sans" w:cs="Arial"/>
          <w:b/>
          <w:bCs/>
          <w:color w:val="000000"/>
        </w:rPr>
        <w:t>5</w:t>
      </w:r>
      <w:r w:rsidRPr="00232D39">
        <w:rPr>
          <w:rFonts w:ascii="Blogger Sans" w:hAnsi="Blogger Sans" w:cs="Arial"/>
          <w:b/>
          <w:bCs/>
          <w:color w:val="000000"/>
        </w:rPr>
        <w:t>00</w:t>
      </w:r>
      <w:r w:rsidRPr="00232D39">
        <w:rPr>
          <w:rFonts w:ascii="Blogger Sans" w:hAnsi="Blogger Sans" w:cs="Arial"/>
          <w:b/>
          <w:bCs/>
        </w:rPr>
        <w:t xml:space="preserve"> m</w:t>
      </w:r>
      <w:r w:rsidR="006A22E1" w:rsidRPr="00232D39">
        <w:rPr>
          <w:rFonts w:ascii="Blogger Sans" w:hAnsi="Blogger Sans" w:cs="Arial"/>
          <w:b/>
          <w:bCs/>
        </w:rPr>
        <w:t>²</w:t>
      </w:r>
      <w:r w:rsidRPr="00232D39">
        <w:rPr>
          <w:rFonts w:ascii="Blogger Sans" w:hAnsi="Blogger Sans" w:cs="Arial"/>
          <w:b/>
          <w:bCs/>
        </w:rPr>
        <w:t xml:space="preserve"> i wartości min. </w:t>
      </w:r>
      <w:r w:rsidR="008A42C7" w:rsidRPr="00232D39">
        <w:rPr>
          <w:rFonts w:ascii="Blogger Sans" w:hAnsi="Blogger Sans" w:cs="Arial"/>
          <w:b/>
          <w:bCs/>
        </w:rPr>
        <w:t>4</w:t>
      </w:r>
      <w:r w:rsidR="003F7FBD" w:rsidRPr="00232D39">
        <w:rPr>
          <w:rFonts w:ascii="Blogger Sans" w:hAnsi="Blogger Sans" w:cs="Arial"/>
          <w:b/>
          <w:bCs/>
        </w:rPr>
        <w:t xml:space="preserve"> 0</w:t>
      </w:r>
      <w:r w:rsidRPr="00232D39">
        <w:rPr>
          <w:rFonts w:ascii="Blogger Sans" w:hAnsi="Blogger Sans" w:cs="Arial"/>
          <w:b/>
          <w:bCs/>
        </w:rPr>
        <w:t>00</w:t>
      </w:r>
      <w:r w:rsidRPr="00232D39">
        <w:rPr>
          <w:rFonts w:ascii="Calibri" w:hAnsi="Calibri"/>
          <w:b/>
          <w:bCs/>
        </w:rPr>
        <w:t> </w:t>
      </w:r>
      <w:r w:rsidRPr="00232D39">
        <w:rPr>
          <w:rFonts w:ascii="Blogger Sans" w:hAnsi="Blogger Sans" w:cs="Arial"/>
          <w:b/>
          <w:bCs/>
        </w:rPr>
        <w:t xml:space="preserve">000,00 </w:t>
      </w:r>
      <w:r w:rsidR="0002520B">
        <w:rPr>
          <w:rFonts w:ascii="Blogger Sans" w:hAnsi="Blogger Sans" w:cs="Arial"/>
          <w:b/>
          <w:bCs/>
        </w:rPr>
        <w:t>zł</w:t>
      </w:r>
      <w:r w:rsidRPr="00232D39">
        <w:rPr>
          <w:rFonts w:ascii="Blogger Sans" w:hAnsi="Blogger Sans" w:cs="Arial"/>
          <w:b/>
          <w:bCs/>
        </w:rPr>
        <w:t xml:space="preserve"> </w:t>
      </w:r>
      <w:r w:rsidRPr="00232D39">
        <w:rPr>
          <w:rFonts w:ascii="Blogger Sans" w:hAnsi="Blogger Sans" w:cs="Arial"/>
          <w:i/>
          <w:iCs/>
        </w:rPr>
        <w:t>(nie dopuszcza się sumowania mniejszych, cząstkowych robót objętych odrębnymi umowami lub zleceniami)</w:t>
      </w:r>
      <w:r w:rsidRPr="00232D39">
        <w:rPr>
          <w:rFonts w:ascii="Blogger Sans" w:hAnsi="Blogger Sans"/>
          <w:i/>
          <w:iCs/>
        </w:rPr>
        <w:t xml:space="preserve"> </w:t>
      </w:r>
      <w:r w:rsidRPr="00232D39">
        <w:rPr>
          <w:rFonts w:ascii="Blogger Sans" w:hAnsi="Blogger Sans" w:cs="Arial"/>
        </w:rPr>
        <w:t>w okresie ostatnich pięciu lat przed upływem terminu składania ofert, a jeżeli okres prowadzenia działalności jest krótszy - w tym okresie</w:t>
      </w:r>
      <w:r w:rsidR="00AB6580">
        <w:rPr>
          <w:rFonts w:ascii="Blogger Sans" w:hAnsi="Blogger Sans" w:cs="Arial"/>
        </w:rPr>
        <w:t>,</w:t>
      </w:r>
    </w:p>
    <w:p w14:paraId="6A0EB47F" w14:textId="139E7433" w:rsidR="00D90CEC" w:rsidRDefault="006A22E1" w:rsidP="00893CFB">
      <w:pPr>
        <w:numPr>
          <w:ilvl w:val="0"/>
          <w:numId w:val="40"/>
        </w:numPr>
        <w:ind w:left="993" w:hanging="284"/>
        <w:jc w:val="both"/>
        <w:rPr>
          <w:rFonts w:ascii="Blogger Sans" w:hAnsi="Blogger Sans" w:cs="Arial"/>
        </w:rPr>
      </w:pPr>
      <w:r w:rsidRPr="00AB6580">
        <w:rPr>
          <w:rFonts w:ascii="Blogger Sans" w:hAnsi="Blogger Sans" w:cs="Arial"/>
        </w:rPr>
        <w:t>zrealizował</w:t>
      </w:r>
      <w:r w:rsidR="007927A9">
        <w:rPr>
          <w:rFonts w:ascii="Blogger Sans" w:hAnsi="Blogger Sans" w:cs="Arial"/>
        </w:rPr>
        <w:t>,</w:t>
      </w:r>
      <w:r w:rsidRPr="00AB6580">
        <w:rPr>
          <w:rFonts w:ascii="Blogger Sans" w:hAnsi="Blogger Sans" w:cs="Arial"/>
        </w:rPr>
        <w:t xml:space="preserve"> </w:t>
      </w:r>
      <w:r w:rsidRPr="00AB6580">
        <w:rPr>
          <w:rFonts w:ascii="Blogger Sans" w:hAnsi="Blogger Sans" w:cs="Arial"/>
          <w:b/>
          <w:bCs/>
        </w:rPr>
        <w:t>co najmniej dwie usługi dotyczące opracowania dokumentacji projektowej (technicznej) z uzyskaniem zgody administracyjnej lub brakiem sprzeciwu do prowadzenia robót budowlanych, odpowiadające zakresem przedmiotowi zamówienia tj. polegające na wykonaniu projektów budowy kubaturowego obiektu budowlanego</w:t>
      </w:r>
      <w:r w:rsidR="00D32833" w:rsidRPr="00AB6580">
        <w:rPr>
          <w:rFonts w:ascii="Blogger Sans" w:hAnsi="Blogger Sans" w:cs="Arial"/>
          <w:b/>
          <w:bCs/>
        </w:rPr>
        <w:t xml:space="preserve"> w konstrukcji</w:t>
      </w:r>
      <w:r w:rsidR="00861AE9" w:rsidRPr="00AB6580">
        <w:rPr>
          <w:rFonts w:ascii="Blogger Sans" w:hAnsi="Blogger Sans" w:cs="Arial"/>
          <w:b/>
          <w:bCs/>
        </w:rPr>
        <w:t xml:space="preserve"> drewnianej</w:t>
      </w:r>
      <w:r w:rsidR="00D32833" w:rsidRPr="00AB6580">
        <w:rPr>
          <w:rFonts w:ascii="Blogger Sans" w:hAnsi="Blogger Sans" w:cs="Arial"/>
          <w:b/>
          <w:bCs/>
        </w:rPr>
        <w:t xml:space="preserve"> modułowej prefabrykowanej</w:t>
      </w:r>
      <w:r w:rsidRPr="00AB6580">
        <w:rPr>
          <w:rFonts w:ascii="Blogger Sans" w:hAnsi="Blogger Sans" w:cs="Arial"/>
          <w:b/>
          <w:bCs/>
        </w:rPr>
        <w:t xml:space="preserve"> o powierzchni </w:t>
      </w:r>
      <w:r w:rsidR="00D90CEC">
        <w:rPr>
          <w:rFonts w:ascii="Blogger Sans" w:hAnsi="Blogger Sans" w:cs="Arial"/>
          <w:b/>
          <w:bCs/>
        </w:rPr>
        <w:t>zabudowy</w:t>
      </w:r>
      <w:r w:rsidRPr="00AB6580">
        <w:rPr>
          <w:rFonts w:ascii="Blogger Sans" w:hAnsi="Blogger Sans" w:cs="Arial"/>
          <w:b/>
          <w:bCs/>
        </w:rPr>
        <w:t xml:space="preserve"> nie mniejszej niż</w:t>
      </w:r>
      <w:r w:rsidRPr="00AB6580">
        <w:rPr>
          <w:rFonts w:ascii="Blogger Sans" w:hAnsi="Blogger Sans" w:cs="Arial"/>
          <w:b/>
          <w:bCs/>
          <w:color w:val="000000"/>
        </w:rPr>
        <w:t xml:space="preserve"> </w:t>
      </w:r>
      <w:r w:rsidR="00D90CEC">
        <w:rPr>
          <w:rFonts w:ascii="Blogger Sans" w:hAnsi="Blogger Sans" w:cs="Arial"/>
          <w:b/>
          <w:bCs/>
          <w:color w:val="000000"/>
        </w:rPr>
        <w:t>5</w:t>
      </w:r>
      <w:r w:rsidRPr="00AB6580">
        <w:rPr>
          <w:rFonts w:ascii="Blogger Sans" w:hAnsi="Blogger Sans" w:cs="Arial"/>
          <w:b/>
          <w:bCs/>
          <w:color w:val="000000"/>
        </w:rPr>
        <w:t>00</w:t>
      </w:r>
      <w:r w:rsidRPr="00AB6580">
        <w:rPr>
          <w:rFonts w:ascii="Blogger Sans" w:hAnsi="Blogger Sans" w:cs="Arial"/>
          <w:b/>
          <w:bCs/>
        </w:rPr>
        <w:t xml:space="preserve"> m²</w:t>
      </w:r>
      <w:r w:rsidRPr="00AB6580">
        <w:rPr>
          <w:rFonts w:ascii="Blogger Sans" w:hAnsi="Blogger Sans" w:cs="Arial"/>
          <w:i/>
          <w:iCs/>
        </w:rPr>
        <w:t xml:space="preserve"> (nie dopuszcza się sumowania mniejszych, cząstkowych robót objętych odrębnymi umowami lub zleceniami)</w:t>
      </w:r>
      <w:r w:rsidRPr="00AB6580">
        <w:rPr>
          <w:rFonts w:ascii="Blogger Sans" w:hAnsi="Blogger Sans"/>
          <w:i/>
          <w:iCs/>
        </w:rPr>
        <w:t xml:space="preserve"> </w:t>
      </w:r>
      <w:r w:rsidRPr="00AB6580">
        <w:rPr>
          <w:rFonts w:ascii="Blogger Sans" w:hAnsi="Blogger Sans" w:cs="Arial"/>
        </w:rPr>
        <w:t>w okresie ostatnich trzech lat przed upływem terminu składania ofert, a jeżeli okres prowadzenia działalności jest krótszy - w tym okresie</w:t>
      </w:r>
      <w:r w:rsidR="00D90CEC">
        <w:rPr>
          <w:rFonts w:ascii="Blogger Sans" w:hAnsi="Blogger Sans" w:cs="Arial"/>
        </w:rPr>
        <w:t>,</w:t>
      </w:r>
    </w:p>
    <w:p w14:paraId="45EA0824" w14:textId="38A9EDA5" w:rsidR="006A22E1" w:rsidRPr="00D90CEC" w:rsidRDefault="006A22E1" w:rsidP="00893CFB">
      <w:pPr>
        <w:numPr>
          <w:ilvl w:val="0"/>
          <w:numId w:val="40"/>
        </w:numPr>
        <w:ind w:left="993" w:hanging="284"/>
        <w:jc w:val="both"/>
        <w:rPr>
          <w:rFonts w:ascii="Blogger Sans" w:hAnsi="Blogger Sans" w:cs="Arial"/>
        </w:rPr>
      </w:pPr>
      <w:r w:rsidRPr="00D90CEC">
        <w:rPr>
          <w:rFonts w:ascii="Blogger Sans" w:hAnsi="Blogger Sans" w:cs="Arial"/>
        </w:rPr>
        <w:t xml:space="preserve">skieruje do realizacji zamówienia osoby posiadające uprawnienia budowlane do wykonywania samodzielnych funkcji w budownictwie w rozumieniu ustawy z dnia 7 lipca 1994 roku Prawo Budowlane (Dz. U. 2023, poz. 682 z </w:t>
      </w:r>
      <w:proofErr w:type="spellStart"/>
      <w:r w:rsidRPr="00D90CEC">
        <w:rPr>
          <w:rFonts w:ascii="Blogger Sans" w:hAnsi="Blogger Sans" w:cs="Arial"/>
        </w:rPr>
        <w:t>późń</w:t>
      </w:r>
      <w:proofErr w:type="spellEnd"/>
      <w:r w:rsidRPr="00D90CEC">
        <w:rPr>
          <w:rFonts w:ascii="Blogger Sans" w:hAnsi="Blogger Sans" w:cs="Arial"/>
        </w:rPr>
        <w:t>. zm.) w zakresie:</w:t>
      </w:r>
    </w:p>
    <w:p w14:paraId="501F3336" w14:textId="2A52B331" w:rsidR="00D90CEC" w:rsidRPr="00D90CEC" w:rsidRDefault="00D90CEC" w:rsidP="00AD4521">
      <w:pPr>
        <w:pStyle w:val="Default"/>
        <w:numPr>
          <w:ilvl w:val="0"/>
          <w:numId w:val="16"/>
        </w:numPr>
        <w:tabs>
          <w:tab w:val="left" w:pos="1276"/>
        </w:tabs>
        <w:ind w:left="1276" w:hanging="283"/>
        <w:jc w:val="both"/>
        <w:rPr>
          <w:rFonts w:ascii="Blogger Sans" w:hAnsi="Blogger Sans" w:cs="Arial"/>
          <w:b/>
          <w:bCs/>
        </w:rPr>
      </w:pPr>
      <w:r>
        <w:rPr>
          <w:rFonts w:ascii="Blogger Sans" w:hAnsi="Blogger Sans" w:cs="Arial"/>
          <w:b/>
          <w:bCs/>
        </w:rPr>
        <w:t>p</w:t>
      </w:r>
      <w:r w:rsidR="006A22E1" w:rsidRPr="00232D39">
        <w:rPr>
          <w:rFonts w:ascii="Blogger Sans" w:hAnsi="Blogger Sans" w:cs="Arial"/>
          <w:b/>
          <w:bCs/>
        </w:rPr>
        <w:t xml:space="preserve">rojektowania i wykonania dokumentacji projektowej </w:t>
      </w:r>
      <w:r w:rsidR="006A22E1" w:rsidRPr="00232D39">
        <w:rPr>
          <w:rFonts w:ascii="Blogger Sans" w:hAnsi="Blogger Sans" w:cs="Arial"/>
        </w:rPr>
        <w:t xml:space="preserve">tzn. osobę posiadającą uprawnienia budowlane do sporządzania projektów architektoniczno-budowlanych </w:t>
      </w:r>
      <w:r w:rsidR="007927A9">
        <w:rPr>
          <w:rFonts w:ascii="Blogger Sans" w:hAnsi="Blogger Sans" w:cs="Arial"/>
        </w:rPr>
        <w:t xml:space="preserve">                      </w:t>
      </w:r>
      <w:r w:rsidR="006A22E1" w:rsidRPr="00232D39">
        <w:rPr>
          <w:rFonts w:ascii="Blogger Sans" w:hAnsi="Blogger Sans" w:cs="Arial"/>
        </w:rPr>
        <w:t>i technicznych lub odpowiadające tym specjalnościom inne ważne uprawnienia budowlane, które zostały wydane na podstawie obowiązujących przepisów</w:t>
      </w:r>
      <w:r w:rsidR="006A22E1" w:rsidRPr="00232D39">
        <w:rPr>
          <w:rFonts w:ascii="Blogger Sans" w:hAnsi="Blogger Sans" w:cs="Arial"/>
          <w:color w:val="auto"/>
        </w:rPr>
        <w:t xml:space="preserve"> oraz doświadczenie zawodowe w wykonaniu</w:t>
      </w:r>
      <w:r w:rsidR="007927A9">
        <w:rPr>
          <w:rFonts w:ascii="Blogger Sans" w:hAnsi="Blogger Sans" w:cs="Arial"/>
          <w:color w:val="auto"/>
        </w:rPr>
        <w:t>,</w:t>
      </w:r>
      <w:r w:rsidR="006A22E1" w:rsidRPr="00232D39">
        <w:rPr>
          <w:rFonts w:ascii="Blogger Sans" w:hAnsi="Blogger Sans" w:cs="Arial"/>
          <w:color w:val="auto"/>
        </w:rPr>
        <w:t xml:space="preserve"> </w:t>
      </w:r>
      <w:r w:rsidR="006A22E1" w:rsidRPr="007927A9">
        <w:rPr>
          <w:rFonts w:ascii="Blogger Sans" w:hAnsi="Blogger Sans" w:cs="Arial"/>
          <w:b/>
          <w:bCs/>
          <w:color w:val="auto"/>
        </w:rPr>
        <w:t xml:space="preserve">co najmniej jednej usługi dotyczącej opracowania dokumentacji projektowej (technicznej) z uzyskaniem zgody administracyjnej lub brakiem sprzeciwu do prowadzenia robót budowlanych, odpowiadającej zakresem przedmiotowi zamówienia tj. </w:t>
      </w:r>
      <w:r w:rsidR="006A22E1" w:rsidRPr="007927A9">
        <w:rPr>
          <w:rFonts w:ascii="Blogger Sans" w:hAnsi="Blogger Sans" w:cs="Arial"/>
          <w:b/>
          <w:bCs/>
        </w:rPr>
        <w:t>polegającej na wykonaniu</w:t>
      </w:r>
      <w:r w:rsidR="006A22E1" w:rsidRPr="00232D39">
        <w:rPr>
          <w:rFonts w:ascii="Blogger Sans" w:hAnsi="Blogger Sans" w:cs="Arial"/>
          <w:b/>
          <w:bCs/>
        </w:rPr>
        <w:t xml:space="preserve"> </w:t>
      </w:r>
      <w:r w:rsidR="00D32833" w:rsidRPr="00232D39">
        <w:rPr>
          <w:rFonts w:ascii="Blogger Sans" w:hAnsi="Blogger Sans" w:cs="Arial"/>
          <w:b/>
          <w:bCs/>
        </w:rPr>
        <w:t xml:space="preserve">projektu </w:t>
      </w:r>
      <w:r w:rsidR="006A22E1" w:rsidRPr="00232D39">
        <w:rPr>
          <w:rFonts w:ascii="Blogger Sans" w:hAnsi="Blogger Sans" w:cs="Arial"/>
          <w:b/>
          <w:bCs/>
        </w:rPr>
        <w:t xml:space="preserve">kubaturowego obiektu budowlanego </w:t>
      </w:r>
      <w:r w:rsidR="00D32833" w:rsidRPr="00232D39">
        <w:rPr>
          <w:rFonts w:ascii="Blogger Sans" w:hAnsi="Blogger Sans" w:cs="Arial"/>
          <w:b/>
          <w:bCs/>
        </w:rPr>
        <w:t>w konstrukcji</w:t>
      </w:r>
      <w:r w:rsidR="00861AE9" w:rsidRPr="00232D39">
        <w:rPr>
          <w:rFonts w:ascii="Blogger Sans" w:hAnsi="Blogger Sans" w:cs="Arial"/>
          <w:b/>
          <w:bCs/>
        </w:rPr>
        <w:t xml:space="preserve"> drewnianej</w:t>
      </w:r>
      <w:r w:rsidR="00D32833" w:rsidRPr="00232D39">
        <w:rPr>
          <w:rFonts w:ascii="Blogger Sans" w:hAnsi="Blogger Sans" w:cs="Arial"/>
          <w:b/>
          <w:bCs/>
        </w:rPr>
        <w:t xml:space="preserve"> modułowej prefabrykowanej </w:t>
      </w:r>
      <w:r w:rsidR="006A22E1" w:rsidRPr="00232D39">
        <w:rPr>
          <w:rFonts w:ascii="Blogger Sans" w:hAnsi="Blogger Sans" w:cs="Arial"/>
          <w:b/>
          <w:bCs/>
        </w:rPr>
        <w:t xml:space="preserve">o powierzchni </w:t>
      </w:r>
      <w:r>
        <w:rPr>
          <w:rFonts w:ascii="Blogger Sans" w:hAnsi="Blogger Sans" w:cs="Arial"/>
          <w:b/>
          <w:bCs/>
        </w:rPr>
        <w:t>zabudowy</w:t>
      </w:r>
      <w:r w:rsidR="006A22E1" w:rsidRPr="00232D39">
        <w:rPr>
          <w:rFonts w:ascii="Blogger Sans" w:hAnsi="Blogger Sans" w:cs="Arial"/>
          <w:b/>
          <w:bCs/>
        </w:rPr>
        <w:t xml:space="preserve"> nie mniejszej niż </w:t>
      </w:r>
      <w:r>
        <w:rPr>
          <w:rFonts w:ascii="Blogger Sans" w:hAnsi="Blogger Sans" w:cs="Arial"/>
          <w:b/>
          <w:bCs/>
        </w:rPr>
        <w:t>5</w:t>
      </w:r>
      <w:r w:rsidR="006A22E1" w:rsidRPr="00232D39">
        <w:rPr>
          <w:rFonts w:ascii="Blogger Sans" w:hAnsi="Blogger Sans" w:cs="Arial"/>
          <w:b/>
          <w:bCs/>
        </w:rPr>
        <w:t>00 m²</w:t>
      </w:r>
      <w:r w:rsidRPr="007927A9">
        <w:rPr>
          <w:rFonts w:ascii="Blogger Sans" w:hAnsi="Blogger Sans" w:cs="Arial"/>
        </w:rPr>
        <w:t>,</w:t>
      </w:r>
    </w:p>
    <w:p w14:paraId="668CE982" w14:textId="41B122D6" w:rsidR="00D90CEC" w:rsidRPr="007927A9" w:rsidRDefault="00D90CEC" w:rsidP="00AD4521">
      <w:pPr>
        <w:pStyle w:val="Default"/>
        <w:numPr>
          <w:ilvl w:val="0"/>
          <w:numId w:val="16"/>
        </w:numPr>
        <w:tabs>
          <w:tab w:val="left" w:pos="1276"/>
        </w:tabs>
        <w:ind w:left="1276" w:hanging="283"/>
        <w:jc w:val="both"/>
        <w:rPr>
          <w:rFonts w:ascii="Blogger Sans" w:hAnsi="Blogger Sans" w:cs="Arial"/>
          <w:b/>
          <w:bCs/>
        </w:rPr>
      </w:pPr>
      <w:r>
        <w:rPr>
          <w:rFonts w:ascii="Blogger Sans" w:hAnsi="Blogger Sans" w:cs="Arial"/>
          <w:b/>
          <w:bCs/>
          <w:color w:val="auto"/>
        </w:rPr>
        <w:t>k</w:t>
      </w:r>
      <w:r w:rsidR="006A22E1" w:rsidRPr="00D90CEC">
        <w:rPr>
          <w:rFonts w:ascii="Blogger Sans" w:hAnsi="Blogger Sans" w:cs="Arial"/>
          <w:b/>
          <w:bCs/>
        </w:rPr>
        <w:t xml:space="preserve">ierowania budową </w:t>
      </w:r>
      <w:r w:rsidR="006A22E1" w:rsidRPr="00D90CEC">
        <w:rPr>
          <w:rFonts w:ascii="Blogger Sans" w:hAnsi="Blogger Sans" w:cs="Arial"/>
          <w:bCs/>
        </w:rPr>
        <w:t>tzn.</w:t>
      </w:r>
      <w:r w:rsidR="006A22E1" w:rsidRPr="00D90CEC">
        <w:rPr>
          <w:rFonts w:ascii="Blogger Sans" w:hAnsi="Blogger Sans" w:cs="Arial"/>
          <w:b/>
          <w:bCs/>
        </w:rPr>
        <w:t xml:space="preserve"> </w:t>
      </w:r>
      <w:bookmarkStart w:id="9" w:name="_Hlk163554068"/>
      <w:r w:rsidR="00EF45E0" w:rsidRPr="00D90CEC">
        <w:rPr>
          <w:rFonts w:ascii="Blogger Sans" w:hAnsi="Blogger Sans" w:cs="Arial"/>
          <w:bCs/>
        </w:rPr>
        <w:t xml:space="preserve">osobę </w:t>
      </w:r>
      <w:r w:rsidR="00EF45E0" w:rsidRPr="00D90CEC">
        <w:rPr>
          <w:rFonts w:ascii="Blogger Sans" w:hAnsi="Blogger Sans" w:cs="Arial"/>
        </w:rPr>
        <w:t xml:space="preserve">posiadającą </w:t>
      </w:r>
      <w:r w:rsidR="00EF45E0" w:rsidRPr="00D90CEC">
        <w:rPr>
          <w:rFonts w:ascii="Blogger Sans" w:hAnsi="Blogger Sans" w:cs="Arial"/>
          <w:color w:val="auto"/>
        </w:rPr>
        <w:t xml:space="preserve">uprawnienia budowlane do kierowania robotami budowlanymi bez ograniczeń w specjalności konstrukcyjno-budowlanej lub inne ważne uprawnienia do kierowania robotami budowlanymi bez ograniczeń </w:t>
      </w:r>
      <w:bookmarkEnd w:id="9"/>
      <w:r w:rsidR="00EF45E0" w:rsidRPr="00D90CEC">
        <w:rPr>
          <w:rFonts w:ascii="Blogger Sans" w:hAnsi="Blogger Sans" w:cs="Arial"/>
          <w:color w:val="auto"/>
        </w:rPr>
        <w:t xml:space="preserve">w tej specjalności, wydane na podstawie obowiązujących przepisów, - co najmniej </w:t>
      </w:r>
      <w:r w:rsidR="00EF45E0" w:rsidRPr="00D90CEC">
        <w:rPr>
          <w:rFonts w:ascii="Blogger Sans" w:hAnsi="Blogger Sans" w:cs="Arial"/>
          <w:b/>
          <w:color w:val="auto"/>
        </w:rPr>
        <w:t>5 letnie doświadczenie zawodowe</w:t>
      </w:r>
      <w:r w:rsidR="00EF45E0" w:rsidRPr="00D90CEC">
        <w:rPr>
          <w:rFonts w:ascii="Blogger Sans" w:hAnsi="Blogger Sans" w:cs="Arial"/>
          <w:color w:val="auto"/>
        </w:rPr>
        <w:t xml:space="preserve"> (liczone od dnia uzyskania uprawnień budowlanych) na stanowisku kierownika</w:t>
      </w:r>
      <w:r w:rsidR="002E079A" w:rsidRPr="00D90CEC">
        <w:rPr>
          <w:rFonts w:ascii="Blogger Sans" w:hAnsi="Blogger Sans" w:cs="Arial"/>
          <w:color w:val="auto"/>
        </w:rPr>
        <w:t xml:space="preserve"> robót lub</w:t>
      </w:r>
      <w:r w:rsidR="00EF45E0" w:rsidRPr="00D90CEC">
        <w:rPr>
          <w:rFonts w:ascii="Blogger Sans" w:hAnsi="Blogger Sans" w:cs="Arial"/>
          <w:color w:val="auto"/>
        </w:rPr>
        <w:t xml:space="preserve"> budowy oraz doświadczenie </w:t>
      </w:r>
      <w:r w:rsidR="00EF45E0" w:rsidRPr="007927A9">
        <w:rPr>
          <w:rFonts w:ascii="Blogger Sans" w:hAnsi="Blogger Sans" w:cs="Arial"/>
          <w:color w:val="auto"/>
        </w:rPr>
        <w:t>w realizacji</w:t>
      </w:r>
      <w:r w:rsidR="007927A9">
        <w:rPr>
          <w:rFonts w:ascii="Blogger Sans" w:hAnsi="Blogger Sans" w:cs="Arial"/>
          <w:color w:val="auto"/>
        </w:rPr>
        <w:t>,</w:t>
      </w:r>
      <w:r w:rsidR="00EF45E0" w:rsidRPr="007927A9">
        <w:rPr>
          <w:rFonts w:ascii="Blogger Sans" w:hAnsi="Blogger Sans" w:cs="Arial"/>
          <w:color w:val="auto"/>
        </w:rPr>
        <w:t xml:space="preserve"> </w:t>
      </w:r>
      <w:r w:rsidR="00EF45E0" w:rsidRPr="007927A9">
        <w:rPr>
          <w:rFonts w:ascii="Blogger Sans" w:hAnsi="Blogger Sans" w:cs="Arial"/>
          <w:b/>
          <w:bCs/>
          <w:color w:val="auto"/>
        </w:rPr>
        <w:t xml:space="preserve">co najmniej jednej roboty odpowiadających zakresem przedmiotowi zamówienia </w:t>
      </w:r>
      <w:r w:rsidR="006A22E1" w:rsidRPr="007927A9">
        <w:rPr>
          <w:rFonts w:ascii="Blogger Sans" w:hAnsi="Blogger Sans" w:cs="Arial"/>
          <w:b/>
          <w:bCs/>
          <w:color w:val="auto"/>
        </w:rPr>
        <w:t xml:space="preserve">tj. polegającej na budowie </w:t>
      </w:r>
      <w:r w:rsidR="006A22E1" w:rsidRPr="007927A9">
        <w:rPr>
          <w:rFonts w:ascii="Blogger Sans" w:hAnsi="Blogger Sans" w:cs="Arial"/>
          <w:b/>
          <w:bCs/>
        </w:rPr>
        <w:t>kubaturowego obiektu budowlanego</w:t>
      </w:r>
      <w:r w:rsidR="007927A9" w:rsidRPr="007927A9">
        <w:rPr>
          <w:rFonts w:ascii="Blogger Sans" w:hAnsi="Blogger Sans" w:cs="Arial"/>
          <w:b/>
          <w:bCs/>
        </w:rPr>
        <w:t xml:space="preserve"> </w:t>
      </w:r>
      <w:r w:rsidR="00D32833" w:rsidRPr="007927A9">
        <w:rPr>
          <w:rFonts w:ascii="Blogger Sans" w:hAnsi="Blogger Sans" w:cs="Arial"/>
          <w:b/>
          <w:bCs/>
        </w:rPr>
        <w:t xml:space="preserve">w konstrukcji </w:t>
      </w:r>
      <w:r w:rsidR="00861AE9" w:rsidRPr="007927A9">
        <w:rPr>
          <w:rFonts w:ascii="Blogger Sans" w:hAnsi="Blogger Sans" w:cs="Arial"/>
          <w:b/>
          <w:bCs/>
        </w:rPr>
        <w:t xml:space="preserve">drewnianej </w:t>
      </w:r>
      <w:r w:rsidR="00D32833" w:rsidRPr="007927A9">
        <w:rPr>
          <w:rFonts w:ascii="Blogger Sans" w:hAnsi="Blogger Sans" w:cs="Arial"/>
          <w:b/>
          <w:bCs/>
        </w:rPr>
        <w:t>modułowej prefabrykowanej</w:t>
      </w:r>
      <w:r w:rsidR="006A22E1" w:rsidRPr="007927A9">
        <w:rPr>
          <w:rFonts w:ascii="Blogger Sans" w:hAnsi="Blogger Sans" w:cs="Arial"/>
          <w:b/>
          <w:bCs/>
        </w:rPr>
        <w:t xml:space="preserve"> o powierzchni </w:t>
      </w:r>
      <w:r w:rsidRPr="007927A9">
        <w:rPr>
          <w:rFonts w:ascii="Blogger Sans" w:hAnsi="Blogger Sans" w:cs="Arial"/>
          <w:b/>
          <w:bCs/>
        </w:rPr>
        <w:t>zabudowy</w:t>
      </w:r>
      <w:r w:rsidR="006A22E1" w:rsidRPr="007927A9">
        <w:rPr>
          <w:rFonts w:ascii="Blogger Sans" w:hAnsi="Blogger Sans" w:cs="Arial"/>
          <w:b/>
          <w:bCs/>
        </w:rPr>
        <w:t xml:space="preserve"> nie mniejszej niż </w:t>
      </w:r>
      <w:r w:rsidRPr="007927A9">
        <w:rPr>
          <w:rFonts w:ascii="Blogger Sans" w:hAnsi="Blogger Sans" w:cs="Arial"/>
          <w:b/>
          <w:bCs/>
        </w:rPr>
        <w:t>5</w:t>
      </w:r>
      <w:r w:rsidR="006A22E1" w:rsidRPr="007927A9">
        <w:rPr>
          <w:rFonts w:ascii="Blogger Sans" w:hAnsi="Blogger Sans" w:cs="Arial"/>
          <w:b/>
          <w:bCs/>
        </w:rPr>
        <w:t>00 m²</w:t>
      </w:r>
      <w:r w:rsidR="006A22E1" w:rsidRPr="007927A9">
        <w:rPr>
          <w:rFonts w:ascii="Blogger Sans" w:hAnsi="Blogger Sans" w:cs="Arial"/>
          <w:color w:val="auto"/>
        </w:rPr>
        <w:t>.</w:t>
      </w:r>
    </w:p>
    <w:p w14:paraId="19505DA5" w14:textId="3B254A46" w:rsidR="00D90CEC" w:rsidRDefault="001C3E6C"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color w:val="auto"/>
        </w:rPr>
        <w:t>Zamawiający dopuszcza łączenie funkcji pod warunkiem spełnienia przez osobę łączącą funkcję wszystkich warunków wymaganych dla tych funkcji.</w:t>
      </w:r>
      <w:bookmarkStart w:id="10" w:name="_Hlk72143066"/>
    </w:p>
    <w:p w14:paraId="523D505A" w14:textId="77777777" w:rsidR="00D90CEC" w:rsidRPr="00D90CEC" w:rsidRDefault="007E7A03"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rPr>
        <w:t xml:space="preserve">Wszystkie osoby będące obywatelami krajów członkowskich Unii Europejskiej, które Wykonawca wskaże do uczestniczenia w wykonaniu niniejszego zamówienia i od których wymagane są </w:t>
      </w:r>
      <w:r w:rsidRPr="00D90CEC">
        <w:rPr>
          <w:rFonts w:ascii="Blogger Sans" w:hAnsi="Blogger Sans" w:cs="Arial"/>
        </w:rPr>
        <w:lastRenderedPageBreak/>
        <w:t>uprawnienia budowlane, winny posiadać decyzję w sprawie uznania wymaganych kwalifikacji do wykonywania w Rzeczypospolitej Polskiej funkcji technicznych w budownictwie w zakresie przedmiotu niniejszego zamówienia zgodnie z Ustawą z 22 grudnia 2015 r. o zasadach uznania kwalifikacji zawodowych nabytych w krajach członkowskich Unii Europejskiej (Dz. U. 2021 r., poz. 1646).</w:t>
      </w:r>
    </w:p>
    <w:p w14:paraId="3FCA8ED7" w14:textId="439242E2" w:rsidR="00D90CEC" w:rsidRPr="00D90CEC" w:rsidRDefault="007E7A03"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rPr>
        <w:t>Posiadane przez w/w Kluczowych Specjalistów uprawnienia w wymaganym zakresie, powinny być zgodne z ustawą z dnia 7 lipca 1994</w:t>
      </w:r>
      <w:r w:rsidR="007927A9">
        <w:rPr>
          <w:rFonts w:ascii="Blogger Sans" w:hAnsi="Blogger Sans" w:cs="Arial"/>
        </w:rPr>
        <w:t xml:space="preserve"> </w:t>
      </w:r>
      <w:r w:rsidRPr="00D90CEC">
        <w:rPr>
          <w:rFonts w:ascii="Blogger Sans" w:hAnsi="Blogger Sans" w:cs="Arial"/>
        </w:rPr>
        <w:t>r. Prawo budowlane (t.j. Dz.U. z 2023</w:t>
      </w:r>
      <w:r w:rsidR="00EF2784" w:rsidRPr="00D90CEC">
        <w:rPr>
          <w:rFonts w:ascii="Blogger Sans" w:hAnsi="Blogger Sans" w:cs="Arial"/>
        </w:rPr>
        <w:t xml:space="preserve"> </w:t>
      </w:r>
      <w:r w:rsidRPr="00D90CEC">
        <w:rPr>
          <w:rFonts w:ascii="Blogger Sans" w:hAnsi="Blogger Sans" w:cs="Arial"/>
        </w:rPr>
        <w:t>r.  poz. 682 ze zm.) oraz aktualnie obowiązującym rozporządzeniem Ministra Inwestycji i Rozwoju z dnia 29 kwietnia 2019 r. w sprawie przygotowania zawodowego do wykonywania samodzielnych funkcji technicznych w budownictwie (Dz. U. 2019 poz. 831</w:t>
      </w:r>
      <w:r w:rsidR="00CB53B4" w:rsidRPr="00D90CEC">
        <w:rPr>
          <w:rFonts w:ascii="Blogger Sans" w:hAnsi="Blogger Sans" w:cs="Arial"/>
        </w:rPr>
        <w:t xml:space="preserve"> ze zm.</w:t>
      </w:r>
      <w:r w:rsidRPr="00D90CEC">
        <w:rPr>
          <w:rFonts w:ascii="Blogger Sans" w:hAnsi="Blogger Sans" w:cs="Arial"/>
        </w:rPr>
        <w:t>).</w:t>
      </w:r>
    </w:p>
    <w:p w14:paraId="7E375F27" w14:textId="77777777" w:rsidR="00D90CEC" w:rsidRPr="00D90CEC" w:rsidRDefault="007E7A03"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rPr>
        <w:t>Zamawiający uzna Osoby, które posiadają uzyskane przed dniem wejścia w życie ustawy z dnia 7 lipca 1994</w:t>
      </w:r>
      <w:r w:rsidR="00EF2784" w:rsidRPr="00D90CEC">
        <w:rPr>
          <w:rFonts w:ascii="Blogger Sans" w:hAnsi="Blogger Sans" w:cs="Arial"/>
        </w:rPr>
        <w:t xml:space="preserve"> </w:t>
      </w:r>
      <w:r w:rsidRPr="00D90CEC">
        <w:rPr>
          <w:rFonts w:ascii="Blogger Sans" w:hAnsi="Blogger Sans" w:cs="Arial"/>
        </w:rPr>
        <w:t>r. Prawo budowlane, uprawnienia budowlane lub stwierdzenie posiadania przygotowania zawodowego odpowiednie do realizacji przedmiotu zamówienia, do pełnienia samodzielnych funkcji technicznych w budownictwie i zachowały uprawnienia do pełnienia tych funkcji w dotychczasowym zakresie, jako spełniające przedmiotowy warunek</w:t>
      </w:r>
      <w:bookmarkEnd w:id="10"/>
      <w:r w:rsidRPr="00D90CEC">
        <w:rPr>
          <w:rFonts w:ascii="Blogger Sans" w:hAnsi="Blogger Sans" w:cs="Arial"/>
        </w:rPr>
        <w:t>.</w:t>
      </w:r>
    </w:p>
    <w:p w14:paraId="5C9ACF4D" w14:textId="5D49449A" w:rsidR="00D90CEC" w:rsidRPr="00D90CEC" w:rsidRDefault="00A07DF5"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rPr>
        <w:t xml:space="preserve">Wykonawca może w celu potwierdzenia spełniania warunków udziału w postępowaniu </w:t>
      </w:r>
      <w:r w:rsidR="00D90CEC">
        <w:rPr>
          <w:rFonts w:ascii="Blogger Sans" w:hAnsi="Blogger Sans" w:cs="Arial"/>
        </w:rPr>
        <w:t xml:space="preserve">                          </w:t>
      </w:r>
      <w:r w:rsidRPr="00D90CEC">
        <w:rPr>
          <w:rFonts w:ascii="Blogger Sans" w:hAnsi="Blogger Sans" w:cs="Arial"/>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D90CEC">
        <w:rPr>
          <w:rFonts w:ascii="Blogger Sans" w:hAnsi="Blogger Sans" w:cs="Arial"/>
        </w:rPr>
        <w:t>.</w:t>
      </w:r>
    </w:p>
    <w:p w14:paraId="29729708" w14:textId="77777777" w:rsidR="00D90CEC" w:rsidRPr="00D90CEC" w:rsidRDefault="00A07DF5"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371CEA4" w14:textId="77777777" w:rsidR="00D90CEC" w:rsidRPr="00D90CEC" w:rsidRDefault="00A07DF5"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rPr>
        <w:t>Wykonawca, który polega na zdolnościach lub sytuacji podmiotów udostępniających zasoby, składa, wraz z ofertą, zobowiązanie podmiotu udostępniającego zasoby (</w:t>
      </w:r>
      <w:r w:rsidRPr="00D90CEC">
        <w:rPr>
          <w:rFonts w:ascii="Blogger Sans" w:hAnsi="Blogger Sans" w:cs="Arial"/>
          <w:b/>
        </w:rPr>
        <w:t xml:space="preserve">zgodnie ze wzorem stanowiącym załącznik nr 4 do </w:t>
      </w:r>
      <w:proofErr w:type="spellStart"/>
      <w:r w:rsidRPr="00D90CEC">
        <w:rPr>
          <w:rFonts w:ascii="Blogger Sans" w:hAnsi="Blogger Sans" w:cs="Arial"/>
          <w:b/>
        </w:rPr>
        <w:t>SWZ</w:t>
      </w:r>
      <w:proofErr w:type="spellEnd"/>
      <w:r w:rsidRPr="00D90CEC">
        <w:rPr>
          <w:rFonts w:ascii="Blogger Sans" w:hAnsi="Blogger Sans" w:cs="Arial"/>
        </w:rPr>
        <w:t>) do oddania mu do dyspozycji niezbędnych zasobów na potrzeby realizacji danego zamówienia lub inny podmiotowy środek dowodowy potwierdzający, że wykonawca realizując zamówienie, będzie dysponował niezbędnymi zasobami tych podmiotów.</w:t>
      </w:r>
    </w:p>
    <w:p w14:paraId="6FE16502" w14:textId="77777777" w:rsidR="00D90CEC" w:rsidRPr="00D90CEC" w:rsidRDefault="00A07DF5" w:rsidP="00D90CEC">
      <w:pPr>
        <w:pStyle w:val="Default"/>
        <w:numPr>
          <w:ilvl w:val="0"/>
          <w:numId w:val="30"/>
        </w:numPr>
        <w:tabs>
          <w:tab w:val="left" w:pos="284"/>
        </w:tabs>
        <w:ind w:left="284" w:hanging="284"/>
        <w:jc w:val="both"/>
        <w:rPr>
          <w:rFonts w:ascii="Blogger Sans" w:hAnsi="Blogger Sans" w:cs="Arial"/>
          <w:b/>
          <w:bCs/>
        </w:rPr>
      </w:pPr>
      <w:r w:rsidRPr="00D90CEC">
        <w:rPr>
          <w:rFonts w:ascii="Blogger Sans" w:hAnsi="Blogger Sans" w:cs="Arial"/>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zbada, czy nie zachodzą wobec tego podmiotu podstawy wykluczenia, które zostały przewidziane względem wykonawcy</w:t>
      </w:r>
      <w:r w:rsidR="008F33A3" w:rsidRPr="00D90CEC">
        <w:rPr>
          <w:rFonts w:ascii="Blogger Sans" w:hAnsi="Blogger Sans" w:cs="Arial"/>
        </w:rPr>
        <w:t>.</w:t>
      </w:r>
    </w:p>
    <w:p w14:paraId="79BA20DE" w14:textId="77777777" w:rsidR="00D90CEC" w:rsidRPr="00D90CEC" w:rsidRDefault="00A07DF5" w:rsidP="00D90CEC">
      <w:pPr>
        <w:pStyle w:val="Default"/>
        <w:numPr>
          <w:ilvl w:val="0"/>
          <w:numId w:val="30"/>
        </w:numPr>
        <w:tabs>
          <w:tab w:val="left" w:pos="284"/>
        </w:tabs>
        <w:ind w:left="284" w:hanging="426"/>
        <w:jc w:val="both"/>
        <w:rPr>
          <w:rFonts w:ascii="Blogger Sans" w:hAnsi="Blogger Sans" w:cs="Arial"/>
          <w:b/>
          <w:bCs/>
        </w:rPr>
      </w:pPr>
      <w:r w:rsidRPr="00D90CEC">
        <w:rPr>
          <w:rFonts w:ascii="Blogger Sans" w:hAnsi="Blogger Sans" w:cs="Aria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78CC763" w14:textId="2DB69DD3" w:rsidR="009C50C6" w:rsidRPr="00D90CEC" w:rsidRDefault="00A07DF5" w:rsidP="00D90CEC">
      <w:pPr>
        <w:pStyle w:val="Default"/>
        <w:numPr>
          <w:ilvl w:val="0"/>
          <w:numId w:val="30"/>
        </w:numPr>
        <w:tabs>
          <w:tab w:val="left" w:pos="284"/>
        </w:tabs>
        <w:ind w:left="284" w:hanging="426"/>
        <w:jc w:val="both"/>
        <w:rPr>
          <w:rFonts w:ascii="Blogger Sans" w:hAnsi="Blogger Sans" w:cs="Arial"/>
          <w:b/>
          <w:bCs/>
        </w:rPr>
      </w:pPr>
      <w:r w:rsidRPr="00D90CEC">
        <w:rPr>
          <w:rFonts w:ascii="Blogger Sans" w:hAnsi="Blogger Sans" w:cs="Arial"/>
        </w:rPr>
        <w:t xml:space="preserve">Jeżeli zdolności techniczne lub zawodowe, sytuacja ekonomiczna lub finansowa podmiotu udostępniającego zasoby nie potwierdzają spełniania przez wykonawcę warunków udziału </w:t>
      </w:r>
      <w:r w:rsidR="00D90CEC">
        <w:rPr>
          <w:rFonts w:ascii="Blogger Sans" w:hAnsi="Blogger Sans" w:cs="Arial"/>
        </w:rPr>
        <w:t xml:space="preserve">                      </w:t>
      </w:r>
      <w:r w:rsidRPr="00D90CEC">
        <w:rPr>
          <w:rFonts w:ascii="Blogger Sans" w:hAnsi="Blogger Sans" w:cs="Arial"/>
        </w:rPr>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C89FA24" w14:textId="77777777" w:rsidR="00893CFB" w:rsidRDefault="00893CFB" w:rsidP="007927A9">
      <w:pPr>
        <w:rPr>
          <w:rFonts w:ascii="Blogger Sans" w:hAnsi="Blogger Sans"/>
          <w:b/>
          <w:bCs/>
        </w:rPr>
      </w:pPr>
    </w:p>
    <w:p w14:paraId="01C7CF21" w14:textId="32504BCD" w:rsidR="00623C1B" w:rsidRPr="00D90CEC" w:rsidRDefault="00386B11" w:rsidP="00D90CEC">
      <w:pPr>
        <w:jc w:val="center"/>
        <w:rPr>
          <w:rFonts w:ascii="Blogger Sans" w:hAnsi="Blogger Sans"/>
          <w:b/>
          <w:bCs/>
        </w:rPr>
      </w:pPr>
      <w:r w:rsidRPr="00232D39">
        <w:rPr>
          <w:rFonts w:ascii="Blogger Sans" w:hAnsi="Blogger Sans"/>
          <w:b/>
          <w:bCs/>
        </w:rPr>
        <w:lastRenderedPageBreak/>
        <w:t>ROZDZIAŁ X</w:t>
      </w:r>
      <w:r w:rsidR="00831C81" w:rsidRPr="00232D39">
        <w:rPr>
          <w:rFonts w:ascii="Blogger Sans" w:hAnsi="Blogger Sans"/>
          <w:b/>
          <w:bCs/>
        </w:rPr>
        <w:t>I</w:t>
      </w:r>
      <w:r w:rsidR="00870F4F" w:rsidRPr="00232D39">
        <w:rPr>
          <w:rFonts w:ascii="Blogger Sans" w:hAnsi="Blogger Sans"/>
          <w:b/>
          <w:bCs/>
        </w:rPr>
        <w:t>I</w:t>
      </w:r>
      <w:r w:rsidRPr="00232D39">
        <w:rPr>
          <w:rFonts w:ascii="Blogger Sans" w:hAnsi="Blogger Sans"/>
          <w:b/>
          <w:bCs/>
        </w:rPr>
        <w:t xml:space="preserve">. WSKAZANIE OSÓB </w:t>
      </w:r>
      <w:r w:rsidR="007927A9" w:rsidRPr="00232D39">
        <w:rPr>
          <w:rFonts w:ascii="Blogger Sans" w:hAnsi="Blogger Sans"/>
          <w:b/>
          <w:bCs/>
        </w:rPr>
        <w:t>UPRAWNIONYCH</w:t>
      </w:r>
      <w:r w:rsidRPr="00232D39">
        <w:rPr>
          <w:rFonts w:ascii="Blogger Sans" w:hAnsi="Blogger Sans"/>
          <w:b/>
          <w:bCs/>
        </w:rPr>
        <w:t xml:space="preserve"> DO KOMUNIKOWANIA SIĘ </w:t>
      </w:r>
      <w:r w:rsidR="00D90CEC">
        <w:rPr>
          <w:rFonts w:ascii="Blogger Sans" w:hAnsi="Blogger Sans"/>
          <w:b/>
          <w:bCs/>
        </w:rPr>
        <w:t xml:space="preserve">                                 </w:t>
      </w:r>
      <w:r w:rsidRPr="00232D39">
        <w:rPr>
          <w:rFonts w:ascii="Blogger Sans" w:hAnsi="Blogger Sans"/>
          <w:b/>
          <w:bCs/>
        </w:rPr>
        <w:t>Z WYKONAWCAMI:</w:t>
      </w:r>
    </w:p>
    <w:p w14:paraId="6961DA56" w14:textId="77777777" w:rsidR="00386B11" w:rsidRPr="00232D39" w:rsidRDefault="00386B11" w:rsidP="005B0482">
      <w:pPr>
        <w:rPr>
          <w:rFonts w:ascii="Blogger Sans" w:hAnsi="Blogger Sans" w:cs="Arial"/>
          <w:bCs/>
        </w:rPr>
      </w:pPr>
      <w:r w:rsidRPr="00232D39">
        <w:rPr>
          <w:rFonts w:ascii="Blogger Sans" w:hAnsi="Blogger Sans" w:cs="Arial"/>
          <w:bCs/>
        </w:rPr>
        <w:t>Zamawiający wyznacza następującą osobę do kontaktu z Wykonawcami:</w:t>
      </w:r>
    </w:p>
    <w:p w14:paraId="6A01FBAB" w14:textId="1CEA2D8C" w:rsidR="00623C1B" w:rsidRPr="00232D39" w:rsidRDefault="00D90CEC" w:rsidP="005B0482">
      <w:pPr>
        <w:rPr>
          <w:rFonts w:ascii="Blogger Sans" w:hAnsi="Blogger Sans" w:cs="Arial"/>
          <w:bCs/>
        </w:rPr>
      </w:pPr>
      <w:r>
        <w:rPr>
          <w:rFonts w:ascii="Blogger Sans" w:hAnsi="Blogger Sans" w:cs="Arial"/>
          <w:bCs/>
        </w:rPr>
        <w:t>Justyna Kuczkowska</w:t>
      </w:r>
      <w:r w:rsidR="00386B11" w:rsidRPr="00232D39">
        <w:rPr>
          <w:rFonts w:ascii="Blogger Sans" w:hAnsi="Blogger Sans" w:cs="Arial"/>
          <w:bCs/>
        </w:rPr>
        <w:t xml:space="preserve"> – </w:t>
      </w:r>
      <w:r>
        <w:rPr>
          <w:rFonts w:ascii="Blogger Sans" w:hAnsi="Blogger Sans" w:cs="Arial"/>
          <w:bCs/>
        </w:rPr>
        <w:t xml:space="preserve">Starszy Inspektor </w:t>
      </w:r>
      <w:r w:rsidR="00386B11" w:rsidRPr="00232D39">
        <w:rPr>
          <w:rFonts w:ascii="Blogger Sans" w:hAnsi="Blogger Sans" w:cs="Arial"/>
          <w:bCs/>
        </w:rPr>
        <w:t xml:space="preserve">Referatu ds. </w:t>
      </w:r>
      <w:r w:rsidR="00623C1B" w:rsidRPr="00232D39">
        <w:rPr>
          <w:rFonts w:ascii="Blogger Sans" w:hAnsi="Blogger Sans" w:cs="Arial"/>
          <w:bCs/>
        </w:rPr>
        <w:t>Unii Europejskiej</w:t>
      </w:r>
      <w:r w:rsidR="00E157F8" w:rsidRPr="00232D39">
        <w:rPr>
          <w:rFonts w:ascii="Blogger Sans" w:hAnsi="Blogger Sans" w:cs="Arial"/>
          <w:bCs/>
        </w:rPr>
        <w:t>.</w:t>
      </w:r>
    </w:p>
    <w:p w14:paraId="6920CB93" w14:textId="7E7953EA" w:rsidR="00386B11" w:rsidRPr="00232D39" w:rsidRDefault="00386B11" w:rsidP="005B0482">
      <w:pPr>
        <w:rPr>
          <w:rFonts w:ascii="Blogger Sans" w:hAnsi="Blogger Sans" w:cs="Arial"/>
          <w:bCs/>
        </w:rPr>
      </w:pPr>
      <w:r w:rsidRPr="00232D39">
        <w:rPr>
          <w:rFonts w:ascii="Blogger Sans" w:hAnsi="Blogger Sans" w:cs="Arial"/>
          <w:bCs/>
        </w:rPr>
        <w:t xml:space="preserve">E-mail: </w:t>
      </w:r>
      <w:hyperlink r:id="rId15" w:history="1">
        <w:r w:rsidR="00D90CEC" w:rsidRPr="002351AC">
          <w:rPr>
            <w:rStyle w:val="Hipercze"/>
            <w:rFonts w:ascii="Blogger Sans" w:hAnsi="Blogger Sans" w:cs="Arial"/>
            <w:bCs/>
          </w:rPr>
          <w:t>kuczkowska.justyna@sierakowice.pl</w:t>
        </w:r>
      </w:hyperlink>
      <w:r w:rsidR="00EF2784" w:rsidRPr="00232D39">
        <w:rPr>
          <w:rFonts w:ascii="Blogger Sans" w:hAnsi="Blogger Sans" w:cs="Arial"/>
          <w:bCs/>
        </w:rPr>
        <w:t>.</w:t>
      </w:r>
    </w:p>
    <w:p w14:paraId="704A1A97" w14:textId="77777777" w:rsidR="00D90CEC" w:rsidRDefault="00D90CEC" w:rsidP="005B0482">
      <w:pPr>
        <w:jc w:val="center"/>
        <w:rPr>
          <w:rFonts w:ascii="Blogger Sans" w:hAnsi="Blogger Sans"/>
          <w:b/>
          <w:bCs/>
        </w:rPr>
      </w:pPr>
    </w:p>
    <w:p w14:paraId="2A2EBB4B" w14:textId="603F1D0B" w:rsidR="00386B11" w:rsidRPr="00232D39" w:rsidRDefault="00386B11" w:rsidP="005B0482">
      <w:pPr>
        <w:jc w:val="center"/>
        <w:rPr>
          <w:rFonts w:ascii="Blogger Sans" w:hAnsi="Blogger Sans"/>
          <w:b/>
          <w:bCs/>
        </w:rPr>
      </w:pPr>
      <w:r w:rsidRPr="00232D39">
        <w:rPr>
          <w:rFonts w:ascii="Blogger Sans" w:hAnsi="Blogger Sans"/>
          <w:b/>
          <w:bCs/>
        </w:rPr>
        <w:t>ROZDZIAŁ X</w:t>
      </w:r>
      <w:r w:rsidR="00870F4F" w:rsidRPr="00232D39">
        <w:rPr>
          <w:rFonts w:ascii="Blogger Sans" w:hAnsi="Blogger Sans"/>
          <w:b/>
          <w:bCs/>
        </w:rPr>
        <w:t>I</w:t>
      </w:r>
      <w:r w:rsidR="003B70C1" w:rsidRPr="00232D39">
        <w:rPr>
          <w:rFonts w:ascii="Blogger Sans" w:hAnsi="Blogger Sans"/>
          <w:b/>
          <w:bCs/>
        </w:rPr>
        <w:t>II</w:t>
      </w:r>
      <w:r w:rsidRPr="00232D39">
        <w:rPr>
          <w:rFonts w:ascii="Blogger Sans" w:hAnsi="Blogger Sans"/>
          <w:b/>
          <w:bCs/>
        </w:rPr>
        <w:t>. TERMIN ZWIĄZANIA OFERTĄ:</w:t>
      </w:r>
    </w:p>
    <w:p w14:paraId="662D7AFD" w14:textId="1DE83341" w:rsidR="00893CFB" w:rsidRDefault="00386B11" w:rsidP="005B0482">
      <w:pPr>
        <w:numPr>
          <w:ilvl w:val="0"/>
          <w:numId w:val="41"/>
        </w:numPr>
        <w:suppressAutoHyphens w:val="0"/>
        <w:autoSpaceDE w:val="0"/>
        <w:autoSpaceDN w:val="0"/>
        <w:adjustRightInd w:val="0"/>
        <w:ind w:left="284" w:hanging="284"/>
        <w:jc w:val="both"/>
        <w:rPr>
          <w:rFonts w:ascii="Blogger Sans" w:hAnsi="Blogger Sans" w:cs="Trebuchet MS"/>
          <w:color w:val="000000"/>
          <w:lang w:eastAsia="pl-PL"/>
        </w:rPr>
      </w:pPr>
      <w:r w:rsidRPr="00232D39">
        <w:rPr>
          <w:rFonts w:ascii="Blogger Sans" w:hAnsi="Blogger Sans" w:cs="Trebuchet MS"/>
          <w:color w:val="000000"/>
          <w:lang w:eastAsia="pl-PL"/>
        </w:rPr>
        <w:t xml:space="preserve">Wykonawca jest związany ofertą od dnia upływu terminu składania ofert do </w:t>
      </w:r>
      <w:r w:rsidRPr="00232D39">
        <w:rPr>
          <w:rFonts w:ascii="Blogger Sans" w:hAnsi="Blogger Sans" w:cs="Trebuchet MS"/>
          <w:lang w:eastAsia="pl-PL"/>
        </w:rPr>
        <w:t xml:space="preserve">dnia </w:t>
      </w:r>
      <w:r w:rsidR="00DE36FE">
        <w:rPr>
          <w:rFonts w:ascii="Blogger Sans" w:hAnsi="Blogger Sans" w:cs="Trebuchet MS"/>
          <w:b/>
          <w:bCs/>
          <w:lang w:eastAsia="pl-PL"/>
        </w:rPr>
        <w:t>10</w:t>
      </w:r>
      <w:r w:rsidR="00893CFB">
        <w:rPr>
          <w:rFonts w:ascii="Blogger Sans" w:hAnsi="Blogger Sans" w:cs="Trebuchet MS"/>
          <w:b/>
          <w:bCs/>
          <w:lang w:eastAsia="pl-PL"/>
        </w:rPr>
        <w:t>.05.2025</w:t>
      </w:r>
      <w:r w:rsidR="00DD7BF9" w:rsidRPr="00232D39">
        <w:rPr>
          <w:rFonts w:ascii="Blogger Sans" w:hAnsi="Blogger Sans" w:cs="Trebuchet MS"/>
          <w:b/>
          <w:bCs/>
          <w:color w:val="000000"/>
          <w:lang w:eastAsia="pl-PL"/>
        </w:rPr>
        <w:t xml:space="preserve"> </w:t>
      </w:r>
      <w:r w:rsidRPr="00232D39">
        <w:rPr>
          <w:rFonts w:ascii="Blogger Sans" w:hAnsi="Blogger Sans" w:cs="Trebuchet MS"/>
          <w:b/>
          <w:bCs/>
          <w:color w:val="000000"/>
          <w:lang w:eastAsia="pl-PL"/>
        </w:rPr>
        <w:t>r</w:t>
      </w:r>
      <w:r w:rsidRPr="00232D39">
        <w:rPr>
          <w:rFonts w:ascii="Blogger Sans" w:hAnsi="Blogger Sans" w:cs="Trebuchet MS"/>
          <w:b/>
          <w:color w:val="000000"/>
          <w:lang w:eastAsia="pl-PL"/>
        </w:rPr>
        <w:t>.</w:t>
      </w:r>
    </w:p>
    <w:p w14:paraId="4EEEC97D" w14:textId="77777777" w:rsidR="00893CFB" w:rsidRDefault="00386B11" w:rsidP="005B0482">
      <w:pPr>
        <w:numPr>
          <w:ilvl w:val="0"/>
          <w:numId w:val="41"/>
        </w:numPr>
        <w:suppressAutoHyphens w:val="0"/>
        <w:autoSpaceDE w:val="0"/>
        <w:autoSpaceDN w:val="0"/>
        <w:adjustRightInd w:val="0"/>
        <w:ind w:left="284" w:hanging="284"/>
        <w:jc w:val="both"/>
        <w:rPr>
          <w:rFonts w:ascii="Blogger Sans" w:hAnsi="Blogger Sans" w:cs="Trebuchet MS"/>
          <w:color w:val="000000"/>
          <w:lang w:eastAsia="pl-PL"/>
        </w:rPr>
      </w:pPr>
      <w:r w:rsidRPr="00893CFB">
        <w:rPr>
          <w:rFonts w:ascii="Blogger Sans" w:hAnsi="Blogger Sans" w:cs="Trebuchet MS"/>
          <w:color w:val="000000"/>
          <w:lang w:eastAsia="pl-PL"/>
        </w:rPr>
        <w:t xml:space="preserve">W przypadku gdy wybór najkorzystniejszej oferty nie nastąpi przed upływem terminu związania oferta określonego w </w:t>
      </w:r>
      <w:proofErr w:type="spellStart"/>
      <w:r w:rsidRPr="00893CFB">
        <w:rPr>
          <w:rFonts w:ascii="Blogger Sans" w:hAnsi="Blogger Sans" w:cs="Trebuchet MS"/>
          <w:color w:val="000000"/>
          <w:lang w:eastAsia="pl-PL"/>
        </w:rPr>
        <w:t>SWZ</w:t>
      </w:r>
      <w:proofErr w:type="spellEnd"/>
      <w:r w:rsidRPr="00893CFB">
        <w:rPr>
          <w:rFonts w:ascii="Blogger Sans" w:hAnsi="Blogger Sans" w:cs="Trebuchet MS"/>
          <w:color w:val="000000"/>
          <w:lang w:eastAsia="pl-PL"/>
        </w:rPr>
        <w:t>, Zamawiający przed upływem terminu związania oferta zwraca się jednokrotnie do Wykonawców o wyrażenie zgody na przedłużenie tego terminu o wskazywany przez niego okres, nie dłuższy niż 30</w:t>
      </w:r>
      <w:r w:rsidR="009E30BB" w:rsidRPr="00893CFB">
        <w:rPr>
          <w:rFonts w:ascii="Blogger Sans" w:hAnsi="Blogger Sans" w:cs="Trebuchet MS"/>
          <w:color w:val="000000"/>
          <w:lang w:eastAsia="pl-PL"/>
        </w:rPr>
        <w:t xml:space="preserve"> </w:t>
      </w:r>
      <w:r w:rsidRPr="00893CFB">
        <w:rPr>
          <w:rFonts w:ascii="Blogger Sans" w:hAnsi="Blogger Sans" w:cs="Trebuchet MS"/>
          <w:color w:val="000000"/>
          <w:lang w:eastAsia="pl-PL"/>
        </w:rPr>
        <w:t>dni.</w:t>
      </w:r>
    </w:p>
    <w:p w14:paraId="688C2FA0" w14:textId="0AB71BEA" w:rsidR="00D32833" w:rsidRPr="00893CFB" w:rsidRDefault="00386B11" w:rsidP="005B0482">
      <w:pPr>
        <w:numPr>
          <w:ilvl w:val="0"/>
          <w:numId w:val="41"/>
        </w:numPr>
        <w:suppressAutoHyphens w:val="0"/>
        <w:autoSpaceDE w:val="0"/>
        <w:autoSpaceDN w:val="0"/>
        <w:adjustRightInd w:val="0"/>
        <w:ind w:left="284" w:hanging="284"/>
        <w:jc w:val="both"/>
        <w:rPr>
          <w:rFonts w:ascii="Blogger Sans" w:hAnsi="Blogger Sans" w:cs="Trebuchet MS"/>
          <w:color w:val="000000"/>
          <w:lang w:eastAsia="pl-PL"/>
        </w:rPr>
      </w:pPr>
      <w:r w:rsidRPr="00893CFB">
        <w:rPr>
          <w:rFonts w:ascii="Blogger Sans" w:hAnsi="Blogger Sans" w:cs="Trebuchet MS"/>
          <w:color w:val="000000"/>
          <w:lang w:eastAsia="pl-PL"/>
        </w:rPr>
        <w:t xml:space="preserve">Przedłużenie terminu związania oferta, o którym mowa w </w:t>
      </w:r>
      <w:r w:rsidR="00893CFB">
        <w:rPr>
          <w:rFonts w:ascii="Blogger Sans" w:hAnsi="Blogger Sans" w:cs="Trebuchet MS"/>
          <w:color w:val="000000"/>
          <w:lang w:eastAsia="pl-PL"/>
        </w:rPr>
        <w:t>pk</w:t>
      </w:r>
      <w:r w:rsidRPr="00893CFB">
        <w:rPr>
          <w:rFonts w:ascii="Blogger Sans" w:hAnsi="Blogger Sans" w:cs="Trebuchet MS"/>
          <w:color w:val="000000"/>
          <w:lang w:eastAsia="pl-PL"/>
        </w:rPr>
        <w:t>t.</w:t>
      </w:r>
      <w:r w:rsidR="00E157F8" w:rsidRPr="00893CFB">
        <w:rPr>
          <w:rFonts w:ascii="Blogger Sans" w:hAnsi="Blogger Sans" w:cs="Trebuchet MS"/>
          <w:color w:val="000000"/>
          <w:lang w:eastAsia="pl-PL"/>
        </w:rPr>
        <w:t xml:space="preserve"> </w:t>
      </w:r>
      <w:r w:rsidRPr="00893CFB">
        <w:rPr>
          <w:rFonts w:ascii="Blogger Sans" w:hAnsi="Blogger Sans" w:cs="Trebuchet MS"/>
          <w:color w:val="000000"/>
          <w:lang w:eastAsia="pl-PL"/>
        </w:rPr>
        <w:t xml:space="preserve">2, wymaga złożenia przez Wykonawcę pisemnego oświadczenia o wyrażeniu zgody na przedłużenie terminu związania </w:t>
      </w:r>
      <w:r w:rsidR="00317147" w:rsidRPr="00893CFB">
        <w:rPr>
          <w:rFonts w:ascii="Blogger Sans" w:hAnsi="Blogger Sans" w:cs="Trebuchet MS"/>
          <w:color w:val="000000"/>
          <w:lang w:eastAsia="pl-PL"/>
        </w:rPr>
        <w:t>ofertą.</w:t>
      </w:r>
    </w:p>
    <w:p w14:paraId="650C060F" w14:textId="77777777" w:rsidR="00D32833" w:rsidRPr="00232D39" w:rsidRDefault="00D32833" w:rsidP="005B0482">
      <w:pPr>
        <w:jc w:val="both"/>
        <w:rPr>
          <w:rFonts w:ascii="Blogger Sans" w:hAnsi="Blogger Sans" w:cs="Trebuchet MS"/>
          <w:color w:val="000000"/>
          <w:lang w:eastAsia="pl-PL"/>
        </w:rPr>
      </w:pPr>
    </w:p>
    <w:p w14:paraId="19514DBC" w14:textId="77777777" w:rsidR="00317147" w:rsidRPr="00232D39" w:rsidRDefault="0092336C" w:rsidP="005B0482">
      <w:pPr>
        <w:jc w:val="center"/>
        <w:rPr>
          <w:rFonts w:ascii="Blogger Sans" w:hAnsi="Blogger Sans"/>
          <w:b/>
          <w:bCs/>
        </w:rPr>
      </w:pPr>
      <w:r w:rsidRPr="00232D39">
        <w:rPr>
          <w:rFonts w:ascii="Blogger Sans" w:hAnsi="Blogger Sans"/>
          <w:b/>
          <w:bCs/>
        </w:rPr>
        <w:t xml:space="preserve"> </w:t>
      </w:r>
      <w:r w:rsidR="00317147" w:rsidRPr="00232D39">
        <w:rPr>
          <w:rFonts w:ascii="Blogger Sans" w:hAnsi="Blogger Sans"/>
          <w:b/>
          <w:bCs/>
        </w:rPr>
        <w:t>ROZDZIAŁ X</w:t>
      </w:r>
      <w:r w:rsidR="003B70C1" w:rsidRPr="00232D39">
        <w:rPr>
          <w:rFonts w:ascii="Blogger Sans" w:hAnsi="Blogger Sans"/>
          <w:b/>
          <w:bCs/>
        </w:rPr>
        <w:t>I</w:t>
      </w:r>
      <w:r w:rsidR="00870F4F" w:rsidRPr="00232D39">
        <w:rPr>
          <w:rFonts w:ascii="Blogger Sans" w:hAnsi="Blogger Sans"/>
          <w:b/>
          <w:bCs/>
        </w:rPr>
        <w:t>V</w:t>
      </w:r>
      <w:r w:rsidR="00E157F8" w:rsidRPr="00232D39">
        <w:rPr>
          <w:rFonts w:ascii="Blogger Sans" w:hAnsi="Blogger Sans"/>
          <w:b/>
          <w:bCs/>
        </w:rPr>
        <w:t>.</w:t>
      </w:r>
      <w:r w:rsidR="00317147" w:rsidRPr="00232D39">
        <w:rPr>
          <w:rFonts w:ascii="Blogger Sans" w:hAnsi="Blogger Sans"/>
          <w:b/>
          <w:bCs/>
        </w:rPr>
        <w:t xml:space="preserve"> OPIS SPOSOBU PRZYGOTOWANIA OFERTY</w:t>
      </w:r>
      <w:r w:rsidR="00413B09" w:rsidRPr="00232D39">
        <w:rPr>
          <w:rFonts w:ascii="Blogger Sans" w:hAnsi="Blogger Sans"/>
          <w:b/>
          <w:bCs/>
        </w:rPr>
        <w:t>:</w:t>
      </w:r>
    </w:p>
    <w:p w14:paraId="5F1FE86E" w14:textId="77777777" w:rsidR="005F6841" w:rsidRPr="00232D39" w:rsidRDefault="005F6841" w:rsidP="005B0482">
      <w:pPr>
        <w:pStyle w:val="Nagwek1"/>
        <w:numPr>
          <w:ilvl w:val="0"/>
          <w:numId w:val="7"/>
        </w:numPr>
        <w:suppressAutoHyphens w:val="0"/>
        <w:spacing w:before="0" w:after="0"/>
        <w:jc w:val="both"/>
        <w:rPr>
          <w:rFonts w:ascii="Blogger Sans" w:hAnsi="Blogger Sans"/>
          <w:b w:val="0"/>
          <w:sz w:val="24"/>
          <w:szCs w:val="24"/>
        </w:rPr>
      </w:pPr>
      <w:r w:rsidRPr="00232D39">
        <w:rPr>
          <w:rFonts w:ascii="Blogger Sans" w:hAnsi="Blogger Sans"/>
          <w:b w:val="0"/>
          <w:sz w:val="24"/>
          <w:szCs w:val="24"/>
        </w:rPr>
        <w:t xml:space="preserve">Oferta składana jest pod rygorem nieważności w formie elektronicznej lub w postaci elektronicznej opatrzonej podpisem zaufanym lub podpisem osobistym. </w:t>
      </w:r>
    </w:p>
    <w:p w14:paraId="6624BA92" w14:textId="77777777" w:rsidR="00580B44" w:rsidRPr="00232D39" w:rsidRDefault="00580B44" w:rsidP="005B0482">
      <w:pPr>
        <w:pStyle w:val="Nagwek1"/>
        <w:numPr>
          <w:ilvl w:val="0"/>
          <w:numId w:val="7"/>
        </w:numPr>
        <w:suppressAutoHyphens w:val="0"/>
        <w:spacing w:before="0" w:after="0"/>
        <w:jc w:val="both"/>
        <w:rPr>
          <w:rFonts w:ascii="Blogger Sans" w:hAnsi="Blogger Sans"/>
          <w:b w:val="0"/>
          <w:sz w:val="24"/>
          <w:szCs w:val="24"/>
        </w:rPr>
      </w:pPr>
      <w:r w:rsidRPr="00232D39">
        <w:rPr>
          <w:rFonts w:ascii="Blogger Sans" w:hAnsi="Blogger Sans"/>
          <w:b w:val="0"/>
          <w:sz w:val="24"/>
          <w:szCs w:val="24"/>
        </w:rPr>
        <w:t>Oferta musi zawierać następujące oświadczenia i dokumenty:</w:t>
      </w:r>
    </w:p>
    <w:p w14:paraId="2A16617C" w14:textId="7B748A71" w:rsidR="00580B44" w:rsidRPr="00232D39" w:rsidRDefault="00AD4521" w:rsidP="005B0482">
      <w:pPr>
        <w:pStyle w:val="Akapitzlist"/>
        <w:widowControl w:val="0"/>
        <w:numPr>
          <w:ilvl w:val="1"/>
          <w:numId w:val="7"/>
        </w:numPr>
        <w:suppressAutoHyphens w:val="0"/>
        <w:autoSpaceDE w:val="0"/>
        <w:autoSpaceDN w:val="0"/>
        <w:jc w:val="both"/>
        <w:rPr>
          <w:rFonts w:ascii="Blogger Sans" w:hAnsi="Blogger Sans" w:cs="Calibri"/>
          <w:lang w:val="pl-PL"/>
        </w:rPr>
      </w:pPr>
      <w:r>
        <w:rPr>
          <w:rFonts w:ascii="Blogger Sans" w:hAnsi="Blogger Sans" w:cs="Calibri"/>
          <w:b/>
          <w:lang w:val="pl-PL"/>
        </w:rPr>
        <w:t>f</w:t>
      </w:r>
      <w:r w:rsidR="00580B44" w:rsidRPr="00232D39">
        <w:rPr>
          <w:rFonts w:ascii="Blogger Sans" w:hAnsi="Blogger Sans" w:cs="Calibri"/>
          <w:b/>
          <w:lang w:val="pl-PL"/>
        </w:rPr>
        <w:t xml:space="preserve">ormularz ofertowy </w:t>
      </w:r>
      <w:r w:rsidR="00580B44" w:rsidRPr="00232D39">
        <w:rPr>
          <w:rFonts w:ascii="Blogger Sans" w:hAnsi="Blogger Sans" w:cs="Calibri"/>
          <w:lang w:val="pl-PL"/>
        </w:rPr>
        <w:t xml:space="preserve">sporządzone wg wzoru </w:t>
      </w:r>
      <w:r w:rsidR="007927A9">
        <w:rPr>
          <w:rFonts w:ascii="Blogger Sans" w:hAnsi="Blogger Sans" w:cs="Calibri"/>
          <w:lang w:val="pl-PL"/>
        </w:rPr>
        <w:t>f</w:t>
      </w:r>
      <w:r w:rsidR="00580B44" w:rsidRPr="00232D39">
        <w:rPr>
          <w:rFonts w:ascii="Blogger Sans" w:hAnsi="Blogger Sans" w:cs="Calibri"/>
          <w:lang w:val="pl-PL"/>
        </w:rPr>
        <w:t xml:space="preserve">ormularzy stanowiących </w:t>
      </w:r>
      <w:r w:rsidR="00580B44" w:rsidRPr="00232D39">
        <w:rPr>
          <w:rFonts w:ascii="Blogger Sans" w:hAnsi="Blogger Sans" w:cs="Calibri"/>
          <w:b/>
          <w:lang w:val="pl-PL"/>
        </w:rPr>
        <w:t xml:space="preserve">załączniki nr 2 do </w:t>
      </w:r>
      <w:proofErr w:type="spellStart"/>
      <w:r w:rsidR="00580B44" w:rsidRPr="00232D39">
        <w:rPr>
          <w:rFonts w:ascii="Blogger Sans" w:hAnsi="Blogger Sans" w:cs="Calibri"/>
          <w:b/>
          <w:lang w:val="pl-PL"/>
        </w:rPr>
        <w:t>SWZ</w:t>
      </w:r>
      <w:proofErr w:type="spellEnd"/>
      <w:r w:rsidR="00580B44" w:rsidRPr="00232D39">
        <w:rPr>
          <w:rFonts w:ascii="Blogger Sans" w:hAnsi="Blogger Sans" w:cs="Calibri"/>
          <w:b/>
          <w:lang w:val="pl-PL"/>
        </w:rPr>
        <w:t>.</w:t>
      </w:r>
      <w:r w:rsidR="00580B44" w:rsidRPr="00232D39">
        <w:rPr>
          <w:rFonts w:ascii="Blogger Sans" w:hAnsi="Blogger Sans" w:cs="Calibri"/>
          <w:lang w:val="pl-PL"/>
        </w:rPr>
        <w:t xml:space="preserve"> W przypadku złożenia oferty na innych formularzach niż załącznik nr 2 do </w:t>
      </w:r>
      <w:proofErr w:type="spellStart"/>
      <w:r w:rsidR="00580B44" w:rsidRPr="00232D39">
        <w:rPr>
          <w:rFonts w:ascii="Blogger Sans" w:hAnsi="Blogger Sans" w:cs="Calibri"/>
          <w:lang w:val="pl-PL"/>
        </w:rPr>
        <w:t>SWZ</w:t>
      </w:r>
      <w:proofErr w:type="spellEnd"/>
      <w:r w:rsidR="00580B44" w:rsidRPr="00232D39">
        <w:rPr>
          <w:rFonts w:ascii="Blogger Sans" w:hAnsi="Blogger Sans" w:cs="Calibri"/>
          <w:lang w:val="pl-PL"/>
        </w:rPr>
        <w:t xml:space="preserve">, powinny one zawierać wszystkie wymagane informacje określone w tym załączniku. Oferta składana jest pod rygorem nieważności w formie elektronicznej lub w postaci elektronicznej opatrzonej podpisem zaufanym, lub podpisem osobistym. Formularz oferty </w:t>
      </w:r>
      <w:r w:rsidR="00580B44" w:rsidRPr="00232D39">
        <w:rPr>
          <w:rFonts w:ascii="Blogger Sans" w:hAnsi="Blogger Sans" w:cs="Calibri"/>
          <w:b/>
          <w:lang w:val="pl-PL"/>
        </w:rPr>
        <w:t>nie podlega uzupełnieniu</w:t>
      </w:r>
      <w:r w:rsidR="00580B44" w:rsidRPr="00232D39">
        <w:rPr>
          <w:rFonts w:ascii="Blogger Sans" w:hAnsi="Blogger Sans" w:cs="Calibri"/>
          <w:lang w:val="pl-PL"/>
        </w:rPr>
        <w:t>.</w:t>
      </w:r>
    </w:p>
    <w:p w14:paraId="37A6A1D9" w14:textId="1D6B1D6E" w:rsidR="00580B44" w:rsidRPr="00232D39" w:rsidRDefault="00580B44" w:rsidP="005B0482">
      <w:pPr>
        <w:pStyle w:val="Akapitzlist"/>
        <w:widowControl w:val="0"/>
        <w:numPr>
          <w:ilvl w:val="1"/>
          <w:numId w:val="7"/>
        </w:numPr>
        <w:suppressAutoHyphens w:val="0"/>
        <w:autoSpaceDE w:val="0"/>
        <w:autoSpaceDN w:val="0"/>
        <w:jc w:val="both"/>
        <w:rPr>
          <w:rFonts w:ascii="Blogger Sans" w:hAnsi="Blogger Sans" w:cs="Calibri"/>
          <w:lang w:val="pl-PL"/>
        </w:rPr>
      </w:pPr>
      <w:r w:rsidRPr="00232D39">
        <w:rPr>
          <w:rFonts w:ascii="Blogger Sans" w:hAnsi="Blogger Sans" w:cs="Calibri"/>
          <w:b/>
          <w:bCs/>
          <w:lang w:val="pl-PL"/>
        </w:rPr>
        <w:t xml:space="preserve">oświadczenie o niepodleganiu wykluczeniu oraz spełnianiu warunków udziału </w:t>
      </w:r>
      <w:r w:rsidR="00893CFB">
        <w:rPr>
          <w:rFonts w:ascii="Blogger Sans" w:hAnsi="Blogger Sans" w:cs="Calibri"/>
          <w:b/>
          <w:bCs/>
          <w:lang w:val="pl-PL"/>
        </w:rPr>
        <w:t xml:space="preserve">                         </w:t>
      </w:r>
      <w:r w:rsidRPr="00232D39">
        <w:rPr>
          <w:rFonts w:ascii="Blogger Sans" w:hAnsi="Blogger Sans" w:cs="Calibri"/>
          <w:b/>
          <w:bCs/>
          <w:lang w:val="pl-PL"/>
        </w:rPr>
        <w:t>w postępowaniu</w:t>
      </w:r>
      <w:r w:rsidRPr="00232D39">
        <w:rPr>
          <w:rFonts w:ascii="Blogger Sans" w:hAnsi="Blogger Sans" w:cs="Calibri"/>
          <w:lang w:val="pl-PL"/>
        </w:rPr>
        <w:t xml:space="preserve"> w zakresie wskazanym w rozdziałach XI</w:t>
      </w:r>
      <w:r w:rsidR="002C276A" w:rsidRPr="00232D39">
        <w:rPr>
          <w:rFonts w:ascii="Blogger Sans" w:hAnsi="Blogger Sans" w:cs="Calibri"/>
          <w:lang w:val="pl-PL"/>
        </w:rPr>
        <w:t xml:space="preserve"> </w:t>
      </w:r>
      <w:r w:rsidRPr="00232D39">
        <w:rPr>
          <w:rFonts w:ascii="Blogger Sans" w:hAnsi="Blogger Sans" w:cs="Calibri"/>
          <w:lang w:val="pl-PL"/>
        </w:rPr>
        <w:t xml:space="preserve">i XVI </w:t>
      </w:r>
      <w:proofErr w:type="spellStart"/>
      <w:r w:rsidRPr="00232D39">
        <w:rPr>
          <w:rFonts w:ascii="Blogger Sans" w:hAnsi="Blogger Sans" w:cs="Calibri"/>
          <w:lang w:val="pl-PL"/>
        </w:rPr>
        <w:t>SWZ</w:t>
      </w:r>
      <w:proofErr w:type="spellEnd"/>
      <w:r w:rsidRPr="00232D39">
        <w:rPr>
          <w:rFonts w:ascii="Blogger Sans" w:hAnsi="Blogger Sans" w:cs="Calibri"/>
          <w:lang w:val="pl-PL"/>
        </w:rPr>
        <w:t xml:space="preserve">, sporządzony wg wzoru stanowiącego </w:t>
      </w:r>
      <w:r w:rsidRPr="00232D39">
        <w:rPr>
          <w:rFonts w:ascii="Blogger Sans" w:hAnsi="Blogger Sans" w:cs="Calibri"/>
          <w:b/>
          <w:lang w:val="pl-PL"/>
        </w:rPr>
        <w:t xml:space="preserve">załącznik nr 3 do </w:t>
      </w:r>
      <w:proofErr w:type="spellStart"/>
      <w:r w:rsidRPr="00232D39">
        <w:rPr>
          <w:rFonts w:ascii="Blogger Sans" w:hAnsi="Blogger Sans" w:cs="Calibri"/>
          <w:b/>
          <w:lang w:val="pl-PL"/>
        </w:rPr>
        <w:t>SWZ</w:t>
      </w:r>
      <w:proofErr w:type="spellEnd"/>
      <w:r w:rsidRPr="00232D39">
        <w:rPr>
          <w:rFonts w:ascii="Blogger Sans" w:hAnsi="Blogger Sans" w:cs="Calibri"/>
          <w:b/>
          <w:lang w:val="pl-PL"/>
        </w:rPr>
        <w:t>.</w:t>
      </w:r>
      <w:r w:rsidRPr="00232D39">
        <w:rPr>
          <w:rFonts w:ascii="Blogger Sans" w:hAnsi="Blogger Sans" w:cs="Calibri"/>
          <w:lang w:val="pl-PL"/>
        </w:rPr>
        <w:t xml:space="preserve"> Oświadczenie stanowi dowód potwierdzający brak podstaw wykluczenia oraz spełnianie warunków udziału w postępowaniu, na dzień składania ofert, tymczasowo zastępujący wymagane podmiotowe środki dowodowe, wskazane </w:t>
      </w:r>
      <w:r w:rsidR="007927A9">
        <w:rPr>
          <w:rFonts w:ascii="Blogger Sans" w:hAnsi="Blogger Sans" w:cs="Calibri"/>
          <w:lang w:val="pl-PL"/>
        </w:rPr>
        <w:t xml:space="preserve">                           </w:t>
      </w:r>
      <w:r w:rsidRPr="00232D39">
        <w:rPr>
          <w:rFonts w:ascii="Blogger Sans" w:hAnsi="Blogger Sans" w:cs="Calibri"/>
          <w:lang w:val="pl-PL"/>
        </w:rPr>
        <w:t>w rozdziale X</w:t>
      </w:r>
      <w:r w:rsidR="002C276A" w:rsidRPr="00232D39">
        <w:rPr>
          <w:rFonts w:ascii="Blogger Sans" w:hAnsi="Blogger Sans" w:cs="Calibri"/>
          <w:lang w:val="pl-PL"/>
        </w:rPr>
        <w:t>I</w:t>
      </w:r>
      <w:r w:rsidRPr="00232D39">
        <w:rPr>
          <w:rFonts w:ascii="Blogger Sans" w:hAnsi="Blogger Sans" w:cs="Calibri"/>
          <w:lang w:val="pl-PL"/>
        </w:rPr>
        <w:t xml:space="preserve">X </w:t>
      </w:r>
      <w:proofErr w:type="spellStart"/>
      <w:r w:rsidRPr="00232D39">
        <w:rPr>
          <w:rFonts w:ascii="Blogger Sans" w:hAnsi="Blogger Sans" w:cs="Calibri"/>
          <w:lang w:val="pl-PL"/>
        </w:rPr>
        <w:t>SWZ</w:t>
      </w:r>
      <w:proofErr w:type="spellEnd"/>
      <w:r w:rsidRPr="00232D39">
        <w:rPr>
          <w:rFonts w:ascii="Blogger Sans" w:hAnsi="Blogger Sans" w:cs="Calibri"/>
          <w:lang w:val="pl-PL"/>
        </w:rPr>
        <w:t>. W przypadku  wspólnego ubiegania się o zamówienie przez Wykonawców, oświadczeni</w:t>
      </w:r>
      <w:r w:rsidR="00461691" w:rsidRPr="00232D39">
        <w:rPr>
          <w:rFonts w:ascii="Blogger Sans" w:hAnsi="Blogger Sans" w:cs="Calibri"/>
          <w:lang w:val="pl-PL"/>
        </w:rPr>
        <w:t>e</w:t>
      </w:r>
      <w:r w:rsidRPr="00232D39">
        <w:rPr>
          <w:rFonts w:ascii="Blogger Sans" w:hAnsi="Blogger Sans" w:cs="Calibri"/>
          <w:lang w:val="pl-PL"/>
        </w:rPr>
        <w:t xml:space="preserve"> składa każdy spośród wykonawców. Oświadczenie składane jest pod rygorem nieważności w formie elektronicznej lub w postaci elektronicznej opatrzonej podpisem zaufanym, lub podpisem osobistym.</w:t>
      </w:r>
    </w:p>
    <w:p w14:paraId="0E9BC678" w14:textId="76082B39" w:rsidR="00580B44" w:rsidRPr="00232D39" w:rsidRDefault="00580B44" w:rsidP="005B0482">
      <w:pPr>
        <w:suppressAutoHyphens w:val="0"/>
        <w:ind w:left="792"/>
        <w:jc w:val="both"/>
        <w:rPr>
          <w:rFonts w:ascii="Blogger Sans" w:hAnsi="Blogger Sans"/>
        </w:rPr>
      </w:pPr>
      <w:r w:rsidRPr="00232D39">
        <w:rPr>
          <w:rFonts w:ascii="Blogger Sans" w:hAnsi="Blogger Sans"/>
          <w:b/>
          <w:i/>
        </w:rPr>
        <w:t xml:space="preserve">Uwaga! </w:t>
      </w:r>
      <w:r w:rsidRPr="00232D39">
        <w:rPr>
          <w:rFonts w:ascii="Blogger Sans" w:hAnsi="Blogger Sans"/>
        </w:rPr>
        <w:t xml:space="preserve">W odniesieniu do warunków dotyczących WYKSZTAŁCENIA, KWALIFIKACJI ZAWODOWYCH LUB DOŚWIADCZENIA wykonawcy wspólnie ubiegający się o udzielenie zamówienia mogą polegać na zdolnościach tych z Wykonawców, którzy wykonają </w:t>
      </w:r>
      <w:r w:rsidR="007927A9">
        <w:rPr>
          <w:rFonts w:ascii="Blogger Sans" w:hAnsi="Blogger Sans"/>
        </w:rPr>
        <w:t xml:space="preserve">usługi lub </w:t>
      </w:r>
      <w:r w:rsidRPr="00232D39">
        <w:rPr>
          <w:rFonts w:ascii="Blogger Sans" w:hAnsi="Blogger Sans"/>
        </w:rPr>
        <w:t>roboty budowlane, do realizacji</w:t>
      </w:r>
      <w:r w:rsidR="0032607B">
        <w:rPr>
          <w:rFonts w:ascii="Blogger Sans" w:hAnsi="Blogger Sans"/>
        </w:rPr>
        <w:t>,</w:t>
      </w:r>
      <w:r w:rsidRPr="00232D39">
        <w:rPr>
          <w:rFonts w:ascii="Blogger Sans" w:hAnsi="Blogger Sans"/>
        </w:rPr>
        <w:t xml:space="preserve"> których te zdolności są wymagane. W takim przypadku Wykonawcy wspólnie ubiegający się o udzielenie zamówienia </w:t>
      </w:r>
      <w:r w:rsidRPr="00232D39">
        <w:rPr>
          <w:rFonts w:ascii="Blogger Sans" w:hAnsi="Blogger Sans"/>
          <w:u w:val="single"/>
        </w:rPr>
        <w:t xml:space="preserve">dołączają do oferty oświadczenie, z którego wynika, które </w:t>
      </w:r>
      <w:r w:rsidR="007927A9">
        <w:rPr>
          <w:rFonts w:ascii="Blogger Sans" w:hAnsi="Blogger Sans"/>
          <w:u w:val="single"/>
        </w:rPr>
        <w:t xml:space="preserve">usługi lub </w:t>
      </w:r>
      <w:r w:rsidRPr="00232D39">
        <w:rPr>
          <w:rFonts w:ascii="Blogger Sans" w:hAnsi="Blogger Sans"/>
          <w:u w:val="single"/>
        </w:rPr>
        <w:t>roboty budowlane wykonają poszczególni Wykonawcy</w:t>
      </w:r>
      <w:r w:rsidRPr="00232D39">
        <w:rPr>
          <w:rFonts w:ascii="Blogger Sans" w:hAnsi="Blogger Sans"/>
        </w:rPr>
        <w:t xml:space="preserve">. </w:t>
      </w:r>
    </w:p>
    <w:p w14:paraId="0919ABC2" w14:textId="77777777" w:rsidR="00580B44" w:rsidRPr="00232D39" w:rsidRDefault="00580B44" w:rsidP="005B0482">
      <w:pPr>
        <w:pStyle w:val="Akapitzlist"/>
        <w:widowControl w:val="0"/>
        <w:numPr>
          <w:ilvl w:val="0"/>
          <w:numId w:val="7"/>
        </w:numPr>
        <w:suppressAutoHyphens w:val="0"/>
        <w:autoSpaceDE w:val="0"/>
        <w:autoSpaceDN w:val="0"/>
        <w:jc w:val="both"/>
        <w:rPr>
          <w:rFonts w:ascii="Blogger Sans" w:hAnsi="Blogger Sans" w:cs="Calibri"/>
          <w:lang w:val="pl-PL"/>
        </w:rPr>
      </w:pPr>
      <w:r w:rsidRPr="00232D39">
        <w:rPr>
          <w:rFonts w:ascii="Blogger Sans" w:hAnsi="Blogger Sans" w:cs="Calibri"/>
          <w:lang w:val="pl-PL"/>
        </w:rPr>
        <w:t>Do oferty wykonawca załącza również:</w:t>
      </w:r>
    </w:p>
    <w:p w14:paraId="239CF50F" w14:textId="77777777" w:rsidR="00893CFB" w:rsidRDefault="00580B44" w:rsidP="007927A9">
      <w:pPr>
        <w:pStyle w:val="Akapitzlist"/>
        <w:widowControl w:val="0"/>
        <w:numPr>
          <w:ilvl w:val="1"/>
          <w:numId w:val="7"/>
        </w:numPr>
        <w:suppressAutoHyphens w:val="0"/>
        <w:autoSpaceDE w:val="0"/>
        <w:autoSpaceDN w:val="0"/>
        <w:ind w:left="851" w:hanging="491"/>
        <w:jc w:val="both"/>
        <w:rPr>
          <w:rFonts w:ascii="Blogger Sans" w:hAnsi="Blogger Sans" w:cs="Calibri"/>
          <w:lang w:val="pl-PL"/>
        </w:rPr>
      </w:pPr>
      <w:r w:rsidRPr="00232D39">
        <w:rPr>
          <w:rFonts w:ascii="Blogger Sans" w:hAnsi="Blogger Sans" w:cs="Calibri"/>
          <w:b/>
          <w:bCs/>
          <w:lang w:val="pl-PL"/>
        </w:rPr>
        <w:t>Pełnomocnictwo</w:t>
      </w:r>
      <w:r w:rsidRPr="00232D39">
        <w:rPr>
          <w:rFonts w:ascii="Blogger Sans" w:hAnsi="Blogger Sans" w:cs="Calibri"/>
          <w:lang w:val="pl-PL"/>
        </w:rPr>
        <w:t xml:space="preserve"> upoważniające do złożenia oferty, o ile ofertę składa pełnomocnik. </w:t>
      </w:r>
      <w:r w:rsidR="00893CFB">
        <w:rPr>
          <w:rFonts w:ascii="Blogger Sans" w:hAnsi="Blogger Sans" w:cs="Calibri"/>
          <w:lang w:val="pl-PL"/>
        </w:rPr>
        <w:t xml:space="preserve">                         </w:t>
      </w:r>
      <w:r w:rsidRPr="00232D39">
        <w:rPr>
          <w:rFonts w:ascii="Blogger Sans" w:hAnsi="Blogger Sans" w:cs="Calibri"/>
          <w:lang w:val="pl-PL"/>
        </w:rPr>
        <w:t xml:space="preserve">W  przypadku wykonawców wspólnie ubiegających się o zamówienie pełnomocnictwo dla osoby upoważnionej do reprezentowania w postępowaniu Wykonawców. Pełnomocnictwo </w:t>
      </w:r>
      <w:r w:rsidRPr="00232D39">
        <w:rPr>
          <w:rFonts w:ascii="Blogger Sans" w:hAnsi="Blogger Sans" w:cs="Calibri"/>
          <w:lang w:val="pl-PL"/>
        </w:rPr>
        <w:lastRenderedPageBreak/>
        <w:t>opatruje się kwalifikowanym podpisem elektronicznym, podpisem zaufanym lub podpisem osobistym.</w:t>
      </w:r>
    </w:p>
    <w:p w14:paraId="5C3E3C93" w14:textId="55511B9B" w:rsidR="00580B44" w:rsidRPr="00893CFB" w:rsidRDefault="00580B44" w:rsidP="00893CFB">
      <w:pPr>
        <w:pStyle w:val="Akapitzlist"/>
        <w:widowControl w:val="0"/>
        <w:suppressAutoHyphens w:val="0"/>
        <w:autoSpaceDE w:val="0"/>
        <w:autoSpaceDN w:val="0"/>
        <w:ind w:left="792"/>
        <w:jc w:val="both"/>
        <w:rPr>
          <w:rFonts w:ascii="Blogger Sans" w:hAnsi="Blogger Sans" w:cs="Calibri"/>
          <w:lang w:val="pl-PL"/>
        </w:rPr>
      </w:pPr>
      <w:r w:rsidRPr="00893CFB">
        <w:rPr>
          <w:rFonts w:ascii="Blogger Sans" w:hAnsi="Blogger Sans"/>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5AA6C4B1" w14:textId="77777777" w:rsidR="00580B44" w:rsidRPr="00232D39" w:rsidRDefault="00580B44" w:rsidP="005B0482">
      <w:pPr>
        <w:pStyle w:val="Akapitzlist"/>
        <w:widowControl w:val="0"/>
        <w:suppressAutoHyphens w:val="0"/>
        <w:autoSpaceDE w:val="0"/>
        <w:autoSpaceDN w:val="0"/>
        <w:ind w:left="792"/>
        <w:jc w:val="both"/>
        <w:rPr>
          <w:rFonts w:ascii="Blogger Sans" w:hAnsi="Blogger Sans" w:cs="Calibri"/>
          <w:lang w:val="pl-PL"/>
        </w:rPr>
      </w:pPr>
      <w:r w:rsidRPr="00232D39">
        <w:rPr>
          <w:rFonts w:ascii="Blogger Sans" w:hAnsi="Blogger Sans" w:cs="Calibri"/>
          <w:lang w:val="pl-PL"/>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28FA303D" w14:textId="77777777" w:rsidR="007927A9" w:rsidRPr="00232D39" w:rsidRDefault="007927A9" w:rsidP="007927A9">
      <w:pPr>
        <w:pStyle w:val="Akapitzlist"/>
        <w:widowControl w:val="0"/>
        <w:numPr>
          <w:ilvl w:val="1"/>
          <w:numId w:val="7"/>
        </w:numPr>
        <w:suppressAutoHyphens w:val="0"/>
        <w:autoSpaceDE w:val="0"/>
        <w:autoSpaceDN w:val="0"/>
        <w:ind w:left="851" w:hanging="491"/>
        <w:jc w:val="both"/>
        <w:rPr>
          <w:rFonts w:ascii="Blogger Sans" w:hAnsi="Blogger Sans" w:cs="Calibri"/>
          <w:lang w:val="pl-PL"/>
        </w:rPr>
      </w:pPr>
      <w:r w:rsidRPr="00232D39">
        <w:rPr>
          <w:rFonts w:ascii="Blogger Sans" w:hAnsi="Blogger Sans" w:cs="Calibri"/>
          <w:b/>
          <w:bCs/>
          <w:lang w:val="pl-PL"/>
        </w:rPr>
        <w:t>Zobowiązanie podmiotu trzeciego,</w:t>
      </w:r>
      <w:r w:rsidRPr="00232D39">
        <w:rPr>
          <w:rFonts w:ascii="Blogger Sans" w:hAnsi="Blogger Sans" w:cs="Calibri"/>
          <w:lang w:val="pl-PL"/>
        </w:rPr>
        <w:t xml:space="preserve"> sporządzone wg wzoru stanowiącego </w:t>
      </w:r>
      <w:r w:rsidRPr="00232D39">
        <w:rPr>
          <w:rFonts w:ascii="Blogger Sans" w:hAnsi="Blogger Sans" w:cs="Calibri"/>
          <w:b/>
          <w:lang w:val="pl-PL"/>
        </w:rPr>
        <w:t xml:space="preserve">załącznik nr 4 do </w:t>
      </w:r>
      <w:proofErr w:type="spellStart"/>
      <w:r w:rsidRPr="00232D39">
        <w:rPr>
          <w:rFonts w:ascii="Blogger Sans" w:hAnsi="Blogger Sans" w:cs="Calibri"/>
          <w:b/>
          <w:lang w:val="pl-PL"/>
        </w:rPr>
        <w:t>SWZ</w:t>
      </w:r>
      <w:proofErr w:type="spellEnd"/>
      <w:r w:rsidRPr="00232D39">
        <w:rPr>
          <w:rFonts w:ascii="Blogger Sans" w:hAnsi="Blogger Sans" w:cs="Calibri"/>
          <w:b/>
          <w:lang w:val="pl-PL"/>
        </w:rPr>
        <w:t>.</w:t>
      </w:r>
      <w:r w:rsidRPr="00232D39">
        <w:rPr>
          <w:rFonts w:ascii="Blogger Sans" w:hAnsi="Blogger Sans" w:cs="Calibri"/>
          <w:b/>
          <w:bCs/>
          <w:lang w:val="pl-PL"/>
        </w:rPr>
        <w:t xml:space="preserve"> </w:t>
      </w:r>
      <w:r w:rsidRPr="00232D39">
        <w:rPr>
          <w:rFonts w:ascii="Blogger Sans" w:hAnsi="Blogger Sans" w:cs="Calibri"/>
          <w:lang w:val="pl-P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21196AEE" w14:textId="77777777" w:rsidR="007927A9" w:rsidRDefault="007927A9" w:rsidP="007927A9">
      <w:pPr>
        <w:pStyle w:val="Akapitzlist"/>
        <w:widowControl w:val="0"/>
        <w:numPr>
          <w:ilvl w:val="0"/>
          <w:numId w:val="53"/>
        </w:numPr>
        <w:suppressAutoHyphens w:val="0"/>
        <w:autoSpaceDE w:val="0"/>
        <w:autoSpaceDN w:val="0"/>
        <w:ind w:left="1134" w:hanging="283"/>
        <w:jc w:val="both"/>
        <w:rPr>
          <w:rFonts w:ascii="Blogger Sans" w:hAnsi="Blogger Sans" w:cs="Calibri"/>
          <w:lang w:val="pl-PL"/>
        </w:rPr>
      </w:pPr>
      <w:r w:rsidRPr="00232D39">
        <w:rPr>
          <w:rFonts w:ascii="Blogger Sans" w:hAnsi="Blogger Sans" w:cs="Calibri"/>
          <w:lang w:val="pl-PL"/>
        </w:rPr>
        <w:t>zakres dostępnych wykonawcy zasobów podmiotu udostępniającego zasoby;</w:t>
      </w:r>
    </w:p>
    <w:p w14:paraId="6727ECF9" w14:textId="77777777" w:rsidR="007927A9" w:rsidRPr="007927A9" w:rsidRDefault="007927A9" w:rsidP="007927A9">
      <w:pPr>
        <w:pStyle w:val="Akapitzlist"/>
        <w:widowControl w:val="0"/>
        <w:numPr>
          <w:ilvl w:val="0"/>
          <w:numId w:val="53"/>
        </w:numPr>
        <w:suppressAutoHyphens w:val="0"/>
        <w:autoSpaceDE w:val="0"/>
        <w:autoSpaceDN w:val="0"/>
        <w:ind w:left="1134" w:hanging="283"/>
        <w:jc w:val="both"/>
        <w:rPr>
          <w:rFonts w:ascii="Blogger Sans" w:hAnsi="Blogger Sans" w:cs="Calibri"/>
          <w:lang w:val="pl-PL"/>
        </w:rPr>
      </w:pPr>
      <w:r w:rsidRPr="007927A9">
        <w:rPr>
          <w:rFonts w:ascii="Blogger Sans" w:hAnsi="Blogger Sans"/>
        </w:rPr>
        <w:t>sposób i okres udostępnienia wykonawcy i wykorzystania przez niego zasobów podmiotu udostępniającego te zasoby przy wykonywaniu zamówienia;</w:t>
      </w:r>
    </w:p>
    <w:p w14:paraId="01BAF55C" w14:textId="77777777" w:rsidR="007927A9" w:rsidRPr="007927A9" w:rsidRDefault="007927A9" w:rsidP="007927A9">
      <w:pPr>
        <w:pStyle w:val="Akapitzlist"/>
        <w:widowControl w:val="0"/>
        <w:numPr>
          <w:ilvl w:val="0"/>
          <w:numId w:val="53"/>
        </w:numPr>
        <w:suppressAutoHyphens w:val="0"/>
        <w:autoSpaceDE w:val="0"/>
        <w:autoSpaceDN w:val="0"/>
        <w:ind w:left="1134" w:hanging="283"/>
        <w:jc w:val="both"/>
        <w:rPr>
          <w:rFonts w:ascii="Blogger Sans" w:hAnsi="Blogger Sans" w:cs="Calibri"/>
          <w:lang w:val="pl-PL"/>
        </w:rPr>
      </w:pPr>
      <w:r w:rsidRPr="007927A9">
        <w:rPr>
          <w:rFonts w:ascii="Blogger Sans" w:hAnsi="Blogger San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C638949" w14:textId="77777777" w:rsidR="007927A9" w:rsidRPr="00232D39" w:rsidRDefault="007927A9" w:rsidP="007927A9">
      <w:pPr>
        <w:pStyle w:val="Akapitzlist"/>
        <w:widowControl w:val="0"/>
        <w:suppressAutoHyphens w:val="0"/>
        <w:autoSpaceDE w:val="0"/>
        <w:autoSpaceDN w:val="0"/>
        <w:ind w:left="851"/>
        <w:jc w:val="both"/>
        <w:rPr>
          <w:rFonts w:ascii="Blogger Sans" w:hAnsi="Blogger Sans" w:cs="Calibri"/>
          <w:lang w:val="pl-PL"/>
        </w:rPr>
      </w:pPr>
      <w:r w:rsidRPr="00232D39">
        <w:rPr>
          <w:rFonts w:ascii="Blogger Sans" w:hAnsi="Blogger Sans" w:cs="Calibri"/>
          <w:lang w:val="pl-PL"/>
        </w:rPr>
        <w:t>Zobowiązanie musi być złożone w formie elektronicznej lub w postaci elektronicznej opatrzonej podpisem zaufanym, lub podpisem osobistym.</w:t>
      </w:r>
    </w:p>
    <w:p w14:paraId="11969E93" w14:textId="33121D9E" w:rsidR="007927A9" w:rsidRPr="00232D39" w:rsidRDefault="007927A9" w:rsidP="007927A9">
      <w:pPr>
        <w:pStyle w:val="Akapitzlist"/>
        <w:widowControl w:val="0"/>
        <w:suppressAutoHyphens w:val="0"/>
        <w:autoSpaceDE w:val="0"/>
        <w:autoSpaceDN w:val="0"/>
        <w:ind w:left="851"/>
        <w:jc w:val="both"/>
        <w:rPr>
          <w:rFonts w:ascii="Blogger Sans" w:hAnsi="Blogger Sans" w:cs="Calibri"/>
          <w:lang w:val="pl-PL"/>
        </w:rPr>
      </w:pPr>
      <w:r w:rsidRPr="00232D39">
        <w:rPr>
          <w:rFonts w:ascii="Blogger Sans" w:hAnsi="Blogger Sans" w:cs="Calibri"/>
          <w:lang w:val="pl-PL"/>
        </w:rPr>
        <w:t xml:space="preserve">W przypadku gdy zobowiązanie zostało sporządzone jako dokument w postaci papierowej </w:t>
      </w:r>
      <w:r>
        <w:rPr>
          <w:rFonts w:ascii="Blogger Sans" w:hAnsi="Blogger Sans" w:cs="Calibri"/>
          <w:lang w:val="pl-PL"/>
        </w:rPr>
        <w:t xml:space="preserve">                    </w:t>
      </w:r>
      <w:r w:rsidRPr="00232D39">
        <w:rPr>
          <w:rFonts w:ascii="Blogger Sans" w:hAnsi="Blogger Sans" w:cs="Calibri"/>
          <w:lang w:val="pl-PL"/>
        </w:rP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wykonawcy wspólnie ubiegający się </w:t>
      </w:r>
      <w:r>
        <w:rPr>
          <w:rFonts w:ascii="Blogger Sans" w:hAnsi="Blogger Sans" w:cs="Calibri"/>
          <w:lang w:val="pl-PL"/>
        </w:rPr>
        <w:t xml:space="preserve">                         </w:t>
      </w:r>
      <w:r w:rsidRPr="00232D39">
        <w:rPr>
          <w:rFonts w:ascii="Blogger Sans" w:hAnsi="Blogger Sans" w:cs="Calibri"/>
          <w:lang w:val="pl-PL"/>
        </w:rPr>
        <w:t>o udzielenie zamówienia lub notariusz.</w:t>
      </w:r>
    </w:p>
    <w:p w14:paraId="0C3CF26D" w14:textId="77777777" w:rsidR="00580B44" w:rsidRPr="007927A9" w:rsidRDefault="00580B44" w:rsidP="007927A9">
      <w:pPr>
        <w:pStyle w:val="Akapitzlist"/>
        <w:widowControl w:val="0"/>
        <w:numPr>
          <w:ilvl w:val="1"/>
          <w:numId w:val="7"/>
        </w:numPr>
        <w:suppressAutoHyphens w:val="0"/>
        <w:autoSpaceDE w:val="0"/>
        <w:autoSpaceDN w:val="0"/>
        <w:ind w:left="851" w:hanging="491"/>
        <w:jc w:val="both"/>
        <w:rPr>
          <w:rFonts w:ascii="Blogger Sans" w:hAnsi="Blogger Sans" w:cs="Calibri"/>
          <w:lang w:val="pl-PL"/>
        </w:rPr>
      </w:pPr>
      <w:r w:rsidRPr="007927A9">
        <w:rPr>
          <w:rFonts w:ascii="Blogger Sans" w:hAnsi="Blogger Sans"/>
          <w:b/>
          <w:bCs/>
        </w:rPr>
        <w:t xml:space="preserve">Wadium. </w:t>
      </w:r>
      <w:r w:rsidRPr="007927A9">
        <w:rPr>
          <w:rFonts w:ascii="Blogger Sans" w:hAnsi="Blogger Sans"/>
        </w:rPr>
        <w:t>Wymagana forma:</w:t>
      </w:r>
    </w:p>
    <w:p w14:paraId="39EF9424" w14:textId="77777777" w:rsidR="007927A9" w:rsidRDefault="007927A9" w:rsidP="007927A9">
      <w:pPr>
        <w:pStyle w:val="Akapitzlist"/>
        <w:widowControl w:val="0"/>
        <w:numPr>
          <w:ilvl w:val="0"/>
          <w:numId w:val="55"/>
        </w:numPr>
        <w:suppressAutoHyphens w:val="0"/>
        <w:autoSpaceDE w:val="0"/>
        <w:autoSpaceDN w:val="0"/>
        <w:ind w:left="1134" w:hanging="283"/>
        <w:jc w:val="both"/>
        <w:rPr>
          <w:rFonts w:ascii="Blogger Sans" w:hAnsi="Blogger Sans" w:cs="Calibri"/>
          <w:lang w:val="pl-PL"/>
        </w:rPr>
      </w:pPr>
      <w:r>
        <w:rPr>
          <w:rFonts w:ascii="Blogger Sans" w:hAnsi="Blogger Sans" w:cs="Calibri"/>
          <w:lang w:val="pl-PL"/>
        </w:rPr>
        <w:t>w</w:t>
      </w:r>
      <w:r w:rsidR="00580B44" w:rsidRPr="00232D39">
        <w:rPr>
          <w:rFonts w:ascii="Blogger Sans" w:hAnsi="Blogger Sans" w:cs="Calibri"/>
          <w:lang w:val="pl-PL"/>
        </w:rPr>
        <w:t>niesienie wadium w poręczeniach lub gwarancjach powinno obejmować przekazanie tego dokumentu w takiej formie, w jakiej został on ustanowiony przez gwaranta, tj. oryginału dokumentu podpisanego kwalifikowanym podpisem elektronicznym przez jego wystawcę</w:t>
      </w:r>
      <w:r>
        <w:rPr>
          <w:rFonts w:ascii="Blogger Sans" w:hAnsi="Blogger Sans" w:cs="Calibri"/>
          <w:lang w:val="pl-PL"/>
        </w:rPr>
        <w:t>,</w:t>
      </w:r>
    </w:p>
    <w:p w14:paraId="6E44BCC0" w14:textId="5B0DC29B" w:rsidR="00580B44" w:rsidRPr="007927A9" w:rsidRDefault="00580B44" w:rsidP="007927A9">
      <w:pPr>
        <w:pStyle w:val="Akapitzlist"/>
        <w:widowControl w:val="0"/>
        <w:numPr>
          <w:ilvl w:val="0"/>
          <w:numId w:val="55"/>
        </w:numPr>
        <w:suppressAutoHyphens w:val="0"/>
        <w:autoSpaceDE w:val="0"/>
        <w:autoSpaceDN w:val="0"/>
        <w:ind w:left="1134" w:hanging="283"/>
        <w:jc w:val="both"/>
        <w:rPr>
          <w:rFonts w:ascii="Blogger Sans" w:hAnsi="Blogger Sans" w:cs="Calibri"/>
          <w:lang w:val="pl-PL"/>
        </w:rPr>
      </w:pPr>
      <w:r w:rsidRPr="007927A9">
        <w:rPr>
          <w:rFonts w:ascii="Blogger Sans" w:hAnsi="Blogger Sans"/>
        </w:rPr>
        <w:t>Zamawiający zaleca załączenie do oferty dokumentu potwierdzającego wniesienie wadium w pieniądzu na rachunek bankowy zamawiającego. Czynność ta skróci czas badania ofert.</w:t>
      </w:r>
    </w:p>
    <w:p w14:paraId="5E0A0630" w14:textId="77777777" w:rsidR="00580B44" w:rsidRPr="00232D39" w:rsidRDefault="00580B44" w:rsidP="005B0482">
      <w:pPr>
        <w:pStyle w:val="Akapitzlist"/>
        <w:widowControl w:val="0"/>
        <w:numPr>
          <w:ilvl w:val="0"/>
          <w:numId w:val="7"/>
        </w:numPr>
        <w:suppressAutoHyphens w:val="0"/>
        <w:autoSpaceDE w:val="0"/>
        <w:autoSpaceDN w:val="0"/>
        <w:jc w:val="both"/>
        <w:rPr>
          <w:rFonts w:ascii="Blogger Sans" w:hAnsi="Blogger Sans" w:cs="Calibri"/>
          <w:lang w:val="pl-PL"/>
        </w:rPr>
      </w:pPr>
      <w:r w:rsidRPr="00232D39">
        <w:rPr>
          <w:rFonts w:ascii="Blogger Sans" w:hAnsi="Blogger Sans" w:cs="Calibri"/>
          <w:lang w:val="pl-PL"/>
        </w:rPr>
        <w:t>Składając Ofertę w formie elektronicznej, Wykonawca zobowiązany jest złożyć dokumenty za pośrednictwem Platformy podpisany przez osoby umocowane kwalifik</w:t>
      </w:r>
      <w:r w:rsidR="00731B84" w:rsidRPr="00232D39">
        <w:rPr>
          <w:rFonts w:ascii="Blogger Sans" w:hAnsi="Blogger Sans" w:cs="Calibri"/>
          <w:lang w:val="pl-PL"/>
        </w:rPr>
        <w:t>owanym podpisem elektronicznym, podpisem zaufanym lub podpisem osobistym.</w:t>
      </w:r>
      <w:r w:rsidR="004D7095" w:rsidRPr="00232D39">
        <w:rPr>
          <w:rFonts w:ascii="Blogger Sans" w:hAnsi="Blogger Sans" w:cs="Calibri"/>
          <w:lang w:val="pl-PL"/>
        </w:rPr>
        <w:t xml:space="preserve"> Wykonawca może złożyć tylko jedną ofertę.</w:t>
      </w:r>
    </w:p>
    <w:p w14:paraId="419C43C4" w14:textId="77777777" w:rsidR="00580B44" w:rsidRPr="00232D39" w:rsidRDefault="00580B44" w:rsidP="005B0482">
      <w:pPr>
        <w:pStyle w:val="Akapitzlist"/>
        <w:widowControl w:val="0"/>
        <w:numPr>
          <w:ilvl w:val="0"/>
          <w:numId w:val="7"/>
        </w:numPr>
        <w:suppressAutoHyphens w:val="0"/>
        <w:autoSpaceDE w:val="0"/>
        <w:autoSpaceDN w:val="0"/>
        <w:jc w:val="both"/>
        <w:rPr>
          <w:rFonts w:ascii="Blogger Sans" w:hAnsi="Blogger Sans" w:cs="Calibri"/>
        </w:rPr>
      </w:pPr>
      <w:r w:rsidRPr="00232D39">
        <w:rPr>
          <w:rFonts w:ascii="Blogger Sans" w:hAnsi="Blogger Sans" w:cs="Calibri"/>
          <w:lang w:val="pl-PL"/>
        </w:rPr>
        <w:lastRenderedPageBreak/>
        <w:t xml:space="preserve">Wykonawca składa ofertę zgodnie z wymaganiami określonymi w </w:t>
      </w:r>
      <w:proofErr w:type="spellStart"/>
      <w:r w:rsidRPr="00232D39">
        <w:rPr>
          <w:rFonts w:ascii="Blogger Sans" w:hAnsi="Blogger Sans" w:cs="Calibri"/>
          <w:lang w:val="pl-PL"/>
        </w:rPr>
        <w:t>SWZ</w:t>
      </w:r>
      <w:proofErr w:type="spellEnd"/>
      <w:r w:rsidRPr="00232D39">
        <w:rPr>
          <w:rFonts w:ascii="Blogger Sans" w:hAnsi="Blogger Sans" w:cs="Calibri"/>
          <w:lang w:val="pl-PL"/>
        </w:rPr>
        <w:t xml:space="preserve">. </w:t>
      </w:r>
      <w:r w:rsidRPr="00232D39">
        <w:rPr>
          <w:rFonts w:ascii="Blogger Sans" w:hAnsi="Blogger Sans" w:cs="Calibri"/>
        </w:rPr>
        <w:t xml:space="preserve">Treść oferty musi odpowiadać treści </w:t>
      </w:r>
      <w:proofErr w:type="spellStart"/>
      <w:r w:rsidRPr="00232D39">
        <w:rPr>
          <w:rFonts w:ascii="Blogger Sans" w:hAnsi="Blogger Sans" w:cs="Calibri"/>
        </w:rPr>
        <w:t>SWZ</w:t>
      </w:r>
      <w:proofErr w:type="spellEnd"/>
      <w:r w:rsidRPr="00232D39">
        <w:rPr>
          <w:rFonts w:ascii="Blogger Sans" w:hAnsi="Blogger Sans" w:cs="Calibri"/>
        </w:rPr>
        <w:t>.</w:t>
      </w:r>
    </w:p>
    <w:p w14:paraId="22E0985C" w14:textId="77777777" w:rsidR="00580B44" w:rsidRPr="00232D39" w:rsidRDefault="00580B44" w:rsidP="005B0482">
      <w:pPr>
        <w:pStyle w:val="Akapitzlist"/>
        <w:widowControl w:val="0"/>
        <w:numPr>
          <w:ilvl w:val="0"/>
          <w:numId w:val="7"/>
        </w:numPr>
        <w:suppressAutoHyphens w:val="0"/>
        <w:autoSpaceDE w:val="0"/>
        <w:autoSpaceDN w:val="0"/>
        <w:jc w:val="both"/>
        <w:rPr>
          <w:rFonts w:ascii="Blogger Sans" w:hAnsi="Blogger Sans" w:cs="Calibri"/>
          <w:lang w:val="pl-PL"/>
        </w:rPr>
      </w:pPr>
      <w:r w:rsidRPr="00232D39">
        <w:rPr>
          <w:rFonts w:ascii="Blogger Sans" w:hAnsi="Blogger Sans" w:cs="Calibri"/>
          <w:lang w:val="pl-PL"/>
        </w:rPr>
        <w:t xml:space="preserve">Oferta winna być sporządzona w języku polskim i złożona pod rygorem nieważności formie elektronicznej za pośrednictwem Platformy dostępnej pod adresem </w:t>
      </w:r>
      <w:hyperlink r:id="rId16" w:history="1">
        <w:r w:rsidRPr="00232D39">
          <w:rPr>
            <w:rStyle w:val="Hipercze"/>
            <w:rFonts w:ascii="Blogger Sans" w:hAnsi="Blogger Sans" w:cs="Calibri"/>
          </w:rPr>
          <w:t>https://platformazakupowa.pl/pn/</w:t>
        </w:r>
        <w:r w:rsidRPr="00232D39">
          <w:rPr>
            <w:rStyle w:val="Hipercze"/>
            <w:rFonts w:ascii="Blogger Sans" w:hAnsi="Blogger Sans" w:cs="Calibri"/>
            <w:lang w:val="pl-PL"/>
          </w:rPr>
          <w:t>gmina</w:t>
        </w:r>
        <w:r w:rsidRPr="00232D39">
          <w:rPr>
            <w:rStyle w:val="Hipercze"/>
            <w:rFonts w:ascii="Blogger Sans" w:hAnsi="Blogger Sans" w:cs="Calibri"/>
          </w:rPr>
          <w:t>_</w:t>
        </w:r>
        <w:proofErr w:type="spellStart"/>
        <w:r w:rsidRPr="00232D39">
          <w:rPr>
            <w:rStyle w:val="Hipercze"/>
            <w:rFonts w:ascii="Blogger Sans" w:hAnsi="Blogger Sans" w:cs="Calibri"/>
          </w:rPr>
          <w:t>sierakowice</w:t>
        </w:r>
        <w:proofErr w:type="spellEnd"/>
      </w:hyperlink>
      <w:r w:rsidRPr="00232D39">
        <w:rPr>
          <w:rFonts w:ascii="Blogger Sans" w:hAnsi="Blogger Sans" w:cs="Calibri"/>
          <w:lang w:val="pl-PL"/>
        </w:rPr>
        <w:t>.</w:t>
      </w:r>
    </w:p>
    <w:p w14:paraId="1D41D951" w14:textId="77777777" w:rsidR="00580B44" w:rsidRPr="00232D39" w:rsidRDefault="00580B44" w:rsidP="005B0482">
      <w:pPr>
        <w:pStyle w:val="Akapitzlist"/>
        <w:widowControl w:val="0"/>
        <w:numPr>
          <w:ilvl w:val="0"/>
          <w:numId w:val="7"/>
        </w:numPr>
        <w:suppressAutoHyphens w:val="0"/>
        <w:autoSpaceDE w:val="0"/>
        <w:autoSpaceDN w:val="0"/>
        <w:jc w:val="both"/>
        <w:rPr>
          <w:rFonts w:ascii="Blogger Sans" w:hAnsi="Blogger Sans" w:cs="Calibri"/>
          <w:lang w:val="pl-PL"/>
        </w:rPr>
      </w:pPr>
      <w:r w:rsidRPr="00232D39">
        <w:rPr>
          <w:rFonts w:ascii="Blogger Sans" w:hAnsi="Blogger Sans" w:cs="Calibri"/>
          <w:lang w:val="pl-PL"/>
        </w:rPr>
        <w:t>Korzystanie z Platformy jest bezpłatne.</w:t>
      </w:r>
    </w:p>
    <w:p w14:paraId="023AAE61" w14:textId="77777777" w:rsidR="00580B44" w:rsidRPr="00232D39" w:rsidRDefault="00580B44" w:rsidP="005B0482">
      <w:pPr>
        <w:pStyle w:val="Akapitzlist"/>
        <w:widowControl w:val="0"/>
        <w:numPr>
          <w:ilvl w:val="0"/>
          <w:numId w:val="7"/>
        </w:numPr>
        <w:suppressAutoHyphens w:val="0"/>
        <w:autoSpaceDE w:val="0"/>
        <w:autoSpaceDN w:val="0"/>
        <w:jc w:val="both"/>
        <w:rPr>
          <w:rFonts w:ascii="Blogger Sans" w:hAnsi="Blogger Sans" w:cs="Calibri"/>
          <w:lang w:val="pl-PL"/>
        </w:rPr>
      </w:pPr>
      <w:r w:rsidRPr="00232D39">
        <w:rPr>
          <w:rFonts w:ascii="Blogger Sans" w:hAnsi="Blogger Sans" w:cs="Calibri"/>
          <w:lang w:val="pl-PL"/>
        </w:rPr>
        <w:t xml:space="preserve">Oferta wraz z załącznikami powinna być podpisana przez osobę upoważnioną do reprezentowania Wykonawcy. </w:t>
      </w:r>
      <w:r w:rsidRPr="00232D39">
        <w:rPr>
          <w:rFonts w:ascii="Blogger Sans" w:hAnsi="Blogger Sans"/>
          <w:lang w:val="pl-PL"/>
        </w:rPr>
        <w:t>Oferta sporządzona w formie elektronicznej powinna być podpisana kwalifikowanym podpisem elektronicznym,</w:t>
      </w:r>
      <w:r w:rsidR="00731B84" w:rsidRPr="00232D39">
        <w:rPr>
          <w:rFonts w:ascii="Blogger Sans" w:hAnsi="Blogger Sans"/>
          <w:lang w:val="pl-PL"/>
        </w:rPr>
        <w:t xml:space="preserve"> podpisem zaufanym lub podpisem osobistym</w:t>
      </w:r>
      <w:r w:rsidRPr="00232D39">
        <w:rPr>
          <w:rFonts w:ascii="Blogger Sans" w:hAnsi="Blogger Sans"/>
          <w:lang w:val="pl-PL"/>
        </w:rPr>
        <w:t xml:space="preserve"> zgodnie z formą reprezentacji Wykonawcy określoną w rejestrze sądowym lub innym dokumencie, właściwym dla danej formy organizacyjnej Wykonawcy, albo przez osobę umocowaną (na podstawie pełnomocnictwa) przez osoby uprawnione</w:t>
      </w:r>
    </w:p>
    <w:p w14:paraId="20406A53" w14:textId="77777777" w:rsidR="00580B44" w:rsidRPr="00232D39" w:rsidRDefault="00580B44" w:rsidP="005B0482">
      <w:pPr>
        <w:numPr>
          <w:ilvl w:val="0"/>
          <w:numId w:val="7"/>
        </w:numPr>
        <w:suppressAutoHyphens w:val="0"/>
        <w:jc w:val="both"/>
        <w:rPr>
          <w:rFonts w:ascii="Blogger Sans" w:hAnsi="Blogger Sans"/>
        </w:rPr>
      </w:pPr>
      <w:r w:rsidRPr="00232D39">
        <w:rPr>
          <w:rFonts w:ascii="Blogger Sans" w:hAnsi="Blogger Sans"/>
        </w:rPr>
        <w:t xml:space="preserve">Szczegółowa instrukcja dla Wykonawców dotycząca złożenia oferty znajduje się na stronie internetowej pod adresami: </w:t>
      </w:r>
      <w:hyperlink r:id="rId17" w:history="1">
        <w:r w:rsidRPr="00232D39">
          <w:rPr>
            <w:rStyle w:val="Hipercze"/>
            <w:rFonts w:ascii="Blogger Sans" w:hAnsi="Blogger Sans"/>
          </w:rPr>
          <w:t>https://platformazakupowa.pl/strona/45-instrukcje</w:t>
        </w:r>
      </w:hyperlink>
      <w:r w:rsidRPr="00232D39">
        <w:rPr>
          <w:rFonts w:ascii="Blogger Sans" w:hAnsi="Blogger Sans"/>
        </w:rPr>
        <w:t xml:space="preserve">. </w:t>
      </w:r>
    </w:p>
    <w:p w14:paraId="623BB6A3" w14:textId="77777777" w:rsidR="00580B44" w:rsidRPr="00232D39" w:rsidRDefault="00580B44" w:rsidP="005B0482">
      <w:pPr>
        <w:numPr>
          <w:ilvl w:val="0"/>
          <w:numId w:val="7"/>
        </w:numPr>
        <w:suppressAutoHyphens w:val="0"/>
        <w:jc w:val="both"/>
        <w:rPr>
          <w:rFonts w:ascii="Blogger Sans" w:hAnsi="Blogger Sans"/>
        </w:rPr>
      </w:pPr>
      <w:r w:rsidRPr="00232D39">
        <w:rPr>
          <w:rFonts w:ascii="Blogger Sans" w:hAnsi="Blogger Sans"/>
        </w:rPr>
        <w:t>Wykonawca, za pośrednictwem Platformy, ma prawo przed upływem terminu do składania ofert zmienić lub wycofać ofertę. Sposób dokonywania zmiany lub wycofania oferty zamieszczono w</w:t>
      </w:r>
      <w:r w:rsidRPr="00232D39">
        <w:rPr>
          <w:rFonts w:ascii="Calibri" w:hAnsi="Calibri"/>
        </w:rPr>
        <w:t> </w:t>
      </w:r>
      <w:r w:rsidRPr="00232D39">
        <w:rPr>
          <w:rFonts w:ascii="Blogger Sans" w:hAnsi="Blogger Sans"/>
        </w:rPr>
        <w:t xml:space="preserve">instrukcji zamieszczonej pod adresem </w:t>
      </w:r>
      <w:hyperlink r:id="rId18" w:history="1">
        <w:r w:rsidRPr="00232D39">
          <w:rPr>
            <w:rStyle w:val="Hipercze"/>
            <w:rFonts w:ascii="Blogger Sans" w:hAnsi="Blogger Sans"/>
          </w:rPr>
          <w:t>https://platformazakupowa.pl/strona/45-instrukcje</w:t>
        </w:r>
      </w:hyperlink>
      <w:r w:rsidRPr="00232D39">
        <w:rPr>
          <w:rFonts w:ascii="Blogger Sans" w:hAnsi="Blogger Sans"/>
        </w:rPr>
        <w:t>.</w:t>
      </w:r>
      <w:r w:rsidRPr="00232D39">
        <w:rPr>
          <w:rFonts w:ascii="Blogger Sans" w:hAnsi="Blogger Sans"/>
          <w:color w:val="000000"/>
        </w:rPr>
        <w:t xml:space="preserve"> </w:t>
      </w:r>
    </w:p>
    <w:p w14:paraId="27DA7CCF" w14:textId="77777777" w:rsidR="00317147" w:rsidRPr="00232D39" w:rsidRDefault="00317147" w:rsidP="005B0482">
      <w:pPr>
        <w:pStyle w:val="Akapitzlist"/>
        <w:widowControl w:val="0"/>
        <w:suppressAutoHyphens w:val="0"/>
        <w:autoSpaceDE w:val="0"/>
        <w:autoSpaceDN w:val="0"/>
        <w:ind w:left="792"/>
        <w:jc w:val="both"/>
        <w:rPr>
          <w:rFonts w:ascii="Blogger Sans" w:hAnsi="Blogger Sans"/>
          <w:lang w:val="pl-PL"/>
        </w:rPr>
      </w:pPr>
    </w:p>
    <w:p w14:paraId="03F2D2C4" w14:textId="77777777" w:rsidR="00317147" w:rsidRPr="00232D39" w:rsidRDefault="00317147" w:rsidP="005B0482">
      <w:pPr>
        <w:suppressAutoHyphens w:val="0"/>
        <w:autoSpaceDE w:val="0"/>
        <w:autoSpaceDN w:val="0"/>
        <w:adjustRightInd w:val="0"/>
        <w:jc w:val="center"/>
        <w:rPr>
          <w:rFonts w:ascii="Blogger Sans" w:hAnsi="Blogger Sans"/>
          <w:b/>
          <w:bCs/>
          <w:color w:val="000000"/>
          <w:lang w:eastAsia="pl-PL"/>
        </w:rPr>
      </w:pPr>
      <w:r w:rsidRPr="00232D39">
        <w:rPr>
          <w:rFonts w:ascii="Blogger Sans" w:hAnsi="Blogger Sans"/>
          <w:b/>
          <w:bCs/>
          <w:color w:val="000000"/>
          <w:lang w:eastAsia="pl-PL"/>
        </w:rPr>
        <w:t>X</w:t>
      </w:r>
      <w:r w:rsidR="00C620B8" w:rsidRPr="00232D39">
        <w:rPr>
          <w:rFonts w:ascii="Blogger Sans" w:hAnsi="Blogger Sans"/>
          <w:b/>
          <w:bCs/>
          <w:color w:val="000000"/>
          <w:lang w:eastAsia="pl-PL"/>
        </w:rPr>
        <w:t>V</w:t>
      </w:r>
      <w:r w:rsidRPr="00232D39">
        <w:rPr>
          <w:rFonts w:ascii="Blogger Sans" w:hAnsi="Blogger Sans"/>
          <w:b/>
          <w:bCs/>
          <w:color w:val="000000"/>
          <w:lang w:eastAsia="pl-PL"/>
        </w:rPr>
        <w:t>. SPOSÓB ORAZ TERMIN SKŁADANIA I OTWARCIA OFERT:</w:t>
      </w:r>
    </w:p>
    <w:p w14:paraId="1F1F74A5" w14:textId="3DE5E287" w:rsidR="00893CFB" w:rsidRPr="00893CFB" w:rsidRDefault="00580B44" w:rsidP="00893CFB">
      <w:pPr>
        <w:pStyle w:val="Akapitzlist"/>
        <w:widowControl w:val="0"/>
        <w:numPr>
          <w:ilvl w:val="0"/>
          <w:numId w:val="8"/>
        </w:numPr>
        <w:suppressAutoHyphens w:val="0"/>
        <w:autoSpaceDE w:val="0"/>
        <w:autoSpaceDN w:val="0"/>
        <w:ind w:left="284" w:hanging="284"/>
        <w:jc w:val="both"/>
        <w:rPr>
          <w:rFonts w:ascii="Blogger Sans" w:hAnsi="Blogger Sans" w:cs="Calibri"/>
          <w:color w:val="FF0000"/>
          <w:lang w:val="pl-PL"/>
        </w:rPr>
      </w:pPr>
      <w:r w:rsidRPr="00232D39">
        <w:rPr>
          <w:rFonts w:ascii="Blogger Sans" w:hAnsi="Blogger Sans" w:cs="Calibri"/>
          <w:b/>
          <w:lang w:val="pl-PL"/>
        </w:rPr>
        <w:t xml:space="preserve">Składając ofertę w formie elektronicznej </w:t>
      </w:r>
      <w:r w:rsidRPr="00232D39">
        <w:rPr>
          <w:rFonts w:ascii="Blogger Sans" w:hAnsi="Blogger Sans" w:cs="Calibri"/>
          <w:lang w:val="pl-PL"/>
        </w:rPr>
        <w:t xml:space="preserve">- Ofertę należy złożyć na Platformie pod adresem: </w:t>
      </w:r>
      <w:hyperlink r:id="rId19" w:history="1">
        <w:r w:rsidRPr="00232D39">
          <w:rPr>
            <w:rStyle w:val="Hipercze"/>
            <w:rFonts w:ascii="Blogger Sans" w:hAnsi="Blogger Sans" w:cs="Calibri"/>
          </w:rPr>
          <w:t>https://platformazakupowa.pl/pn/</w:t>
        </w:r>
        <w:r w:rsidRPr="00232D39">
          <w:rPr>
            <w:rStyle w:val="Hipercze"/>
            <w:rFonts w:ascii="Blogger Sans" w:hAnsi="Blogger Sans" w:cs="Calibri"/>
            <w:lang w:val="pl-PL"/>
          </w:rPr>
          <w:t>gmina</w:t>
        </w:r>
        <w:r w:rsidRPr="00232D39">
          <w:rPr>
            <w:rStyle w:val="Hipercze"/>
            <w:rFonts w:ascii="Blogger Sans" w:hAnsi="Blogger Sans" w:cs="Calibri"/>
          </w:rPr>
          <w:t>_</w:t>
        </w:r>
        <w:proofErr w:type="spellStart"/>
        <w:r w:rsidRPr="00232D39">
          <w:rPr>
            <w:rStyle w:val="Hipercze"/>
            <w:rFonts w:ascii="Blogger Sans" w:hAnsi="Blogger Sans" w:cs="Calibri"/>
          </w:rPr>
          <w:t>sierakowice</w:t>
        </w:r>
        <w:proofErr w:type="spellEnd"/>
      </w:hyperlink>
      <w:r w:rsidRPr="00232D39">
        <w:rPr>
          <w:rFonts w:ascii="Blogger Sans" w:hAnsi="Blogger Sans" w:cs="Calibri"/>
          <w:lang w:val="pl-PL"/>
        </w:rPr>
        <w:t xml:space="preserve">  do dnia</w:t>
      </w:r>
      <w:r w:rsidRPr="00232D39">
        <w:rPr>
          <w:rFonts w:ascii="Blogger Sans" w:hAnsi="Blogger Sans" w:cs="Calibri"/>
          <w:b/>
          <w:lang w:val="pl-PL"/>
        </w:rPr>
        <w:t xml:space="preserve"> </w:t>
      </w:r>
      <w:r w:rsidR="00AD4521">
        <w:rPr>
          <w:rFonts w:ascii="Blogger Sans" w:hAnsi="Blogger Sans" w:cs="Calibri"/>
          <w:b/>
          <w:lang w:val="pl-PL"/>
        </w:rPr>
        <w:t>14.0</w:t>
      </w:r>
      <w:r w:rsidR="00F6529D">
        <w:rPr>
          <w:rFonts w:ascii="Blogger Sans" w:hAnsi="Blogger Sans" w:cs="Calibri"/>
          <w:b/>
          <w:lang w:val="pl-PL"/>
        </w:rPr>
        <w:t>4</w:t>
      </w:r>
      <w:r w:rsidR="00AD4521">
        <w:rPr>
          <w:rFonts w:ascii="Blogger Sans" w:hAnsi="Blogger Sans" w:cs="Calibri"/>
          <w:b/>
          <w:lang w:val="pl-PL"/>
        </w:rPr>
        <w:t>.</w:t>
      </w:r>
      <w:r w:rsidR="00893CFB">
        <w:rPr>
          <w:rFonts w:ascii="Blogger Sans" w:hAnsi="Blogger Sans" w:cs="Calibri"/>
          <w:b/>
          <w:lang w:val="pl-PL"/>
        </w:rPr>
        <w:t>2025</w:t>
      </w:r>
      <w:r w:rsidRPr="00893CFB">
        <w:rPr>
          <w:rFonts w:ascii="Blogger Sans" w:hAnsi="Blogger Sans" w:cs="Calibri"/>
          <w:b/>
          <w:bCs/>
          <w:lang w:val="pl-PL"/>
        </w:rPr>
        <w:t xml:space="preserve"> r.</w:t>
      </w:r>
      <w:r w:rsidRPr="00232D39">
        <w:rPr>
          <w:rFonts w:ascii="Blogger Sans" w:hAnsi="Blogger Sans" w:cs="Calibri"/>
          <w:lang w:val="pl-PL"/>
        </w:rPr>
        <w:t xml:space="preserve"> do godz. </w:t>
      </w:r>
      <w:r w:rsidR="002E79B9" w:rsidRPr="00232D39">
        <w:rPr>
          <w:rFonts w:ascii="Blogger Sans" w:hAnsi="Blogger Sans" w:cs="Calibri"/>
          <w:b/>
          <w:bCs/>
          <w:lang w:val="pl-PL"/>
        </w:rPr>
        <w:t>10</w:t>
      </w:r>
      <w:r w:rsidRPr="00232D39">
        <w:rPr>
          <w:rFonts w:ascii="Blogger Sans" w:hAnsi="Blogger Sans" w:cs="Calibri"/>
          <w:b/>
          <w:lang w:val="pl-PL"/>
        </w:rPr>
        <w:t>:</w:t>
      </w:r>
      <w:r w:rsidR="0079572C" w:rsidRPr="00232D39">
        <w:rPr>
          <w:rFonts w:ascii="Blogger Sans" w:hAnsi="Blogger Sans" w:cs="Calibri"/>
          <w:b/>
          <w:lang w:val="pl-PL"/>
        </w:rPr>
        <w:t>30</w:t>
      </w:r>
      <w:r w:rsidRPr="00232D39">
        <w:rPr>
          <w:rFonts w:ascii="Blogger Sans" w:hAnsi="Blogger Sans" w:cs="Calibri"/>
          <w:b/>
          <w:lang w:val="pl-PL"/>
        </w:rPr>
        <w:t>.</w:t>
      </w:r>
    </w:p>
    <w:p w14:paraId="446D7527" w14:textId="1329895E" w:rsidR="00580B44" w:rsidRPr="00893CFB" w:rsidRDefault="00580B44" w:rsidP="00893CFB">
      <w:pPr>
        <w:pStyle w:val="Akapitzlist"/>
        <w:widowControl w:val="0"/>
        <w:numPr>
          <w:ilvl w:val="0"/>
          <w:numId w:val="8"/>
        </w:numPr>
        <w:suppressAutoHyphens w:val="0"/>
        <w:autoSpaceDE w:val="0"/>
        <w:autoSpaceDN w:val="0"/>
        <w:ind w:left="284" w:hanging="284"/>
        <w:jc w:val="both"/>
        <w:rPr>
          <w:rFonts w:ascii="Blogger Sans" w:hAnsi="Blogger Sans" w:cs="Calibri"/>
          <w:color w:val="FF0000"/>
          <w:lang w:val="pl-PL"/>
        </w:rPr>
      </w:pPr>
      <w:r w:rsidRPr="00893CFB">
        <w:rPr>
          <w:rFonts w:ascii="Blogger Sans" w:hAnsi="Blogger Sans"/>
        </w:rPr>
        <w:t xml:space="preserve">Otwarcie ofert nastąpi również na Platformie zakupowej Zamawiającego dnia </w:t>
      </w:r>
      <w:r w:rsidR="007927A9">
        <w:rPr>
          <w:rFonts w:ascii="Blogger Sans" w:hAnsi="Blogger Sans"/>
          <w:b/>
          <w:bCs/>
        </w:rPr>
        <w:t>1</w:t>
      </w:r>
      <w:r w:rsidR="00F6529D">
        <w:rPr>
          <w:rFonts w:ascii="Blogger Sans" w:hAnsi="Blogger Sans"/>
          <w:b/>
          <w:bCs/>
        </w:rPr>
        <w:t>4</w:t>
      </w:r>
      <w:r w:rsidR="00893CFB" w:rsidRPr="00893CFB">
        <w:rPr>
          <w:rFonts w:ascii="Blogger Sans" w:hAnsi="Blogger Sans"/>
          <w:b/>
          <w:bCs/>
        </w:rPr>
        <w:t>.0</w:t>
      </w:r>
      <w:r w:rsidR="007927A9">
        <w:rPr>
          <w:rFonts w:ascii="Blogger Sans" w:hAnsi="Blogger Sans"/>
          <w:b/>
          <w:bCs/>
        </w:rPr>
        <w:t>4</w:t>
      </w:r>
      <w:r w:rsidR="00893CFB" w:rsidRPr="00893CFB">
        <w:rPr>
          <w:rFonts w:ascii="Blogger Sans" w:hAnsi="Blogger Sans"/>
          <w:b/>
          <w:bCs/>
        </w:rPr>
        <w:t>.2025</w:t>
      </w:r>
      <w:r w:rsidRPr="00893CFB">
        <w:rPr>
          <w:rFonts w:ascii="Blogger Sans" w:hAnsi="Blogger Sans"/>
          <w:b/>
          <w:bCs/>
        </w:rPr>
        <w:t xml:space="preserve"> r.</w:t>
      </w:r>
      <w:r w:rsidRPr="00893CFB">
        <w:rPr>
          <w:rFonts w:ascii="Blogger Sans" w:hAnsi="Blogger Sans"/>
        </w:rPr>
        <w:t xml:space="preserve"> </w:t>
      </w:r>
      <w:r w:rsidR="00893CFB" w:rsidRPr="00893CFB">
        <w:rPr>
          <w:rFonts w:ascii="Blogger Sans" w:hAnsi="Blogger Sans"/>
        </w:rPr>
        <w:t xml:space="preserve">                     </w:t>
      </w:r>
      <w:r w:rsidRPr="00893CFB">
        <w:rPr>
          <w:rFonts w:ascii="Blogger Sans" w:hAnsi="Blogger Sans"/>
        </w:rPr>
        <w:t xml:space="preserve">o godz. </w:t>
      </w:r>
      <w:r w:rsidR="0087724D" w:rsidRPr="00893CFB">
        <w:rPr>
          <w:rFonts w:ascii="Blogger Sans" w:hAnsi="Blogger Sans"/>
          <w:b/>
        </w:rPr>
        <w:t>1</w:t>
      </w:r>
      <w:r w:rsidR="002E79B9" w:rsidRPr="00893CFB">
        <w:rPr>
          <w:rFonts w:ascii="Blogger Sans" w:hAnsi="Blogger Sans"/>
          <w:b/>
        </w:rPr>
        <w:t>1</w:t>
      </w:r>
      <w:r w:rsidRPr="00893CFB">
        <w:rPr>
          <w:rFonts w:ascii="Blogger Sans" w:hAnsi="Blogger Sans"/>
          <w:b/>
        </w:rPr>
        <w:t>:00</w:t>
      </w:r>
      <w:r w:rsidRPr="00893CFB">
        <w:rPr>
          <w:rFonts w:ascii="Blogger Sans" w:hAnsi="Blogger Sans"/>
        </w:rPr>
        <w:t xml:space="preserve">. Informacja z otwarcia ofert opublikowana zostanie na stronie internetowej Zamawiającego </w:t>
      </w:r>
      <w:hyperlink r:id="rId20" w:history="1">
        <w:r w:rsidRPr="00893CFB">
          <w:rPr>
            <w:rStyle w:val="Hipercze"/>
            <w:rFonts w:ascii="Blogger Sans" w:hAnsi="Blogger Sans" w:cs="Calibri"/>
            <w:bCs/>
          </w:rPr>
          <w:t>www.sierakowice.biuletyn.net</w:t>
        </w:r>
      </w:hyperlink>
      <w:r w:rsidRPr="00893CFB">
        <w:rPr>
          <w:rFonts w:ascii="Blogger Sans" w:hAnsi="Blogger Sans"/>
        </w:rPr>
        <w:t xml:space="preserve">) oraz na </w:t>
      </w:r>
      <w:hyperlink r:id="rId21" w:history="1">
        <w:r w:rsidRPr="00893CFB">
          <w:rPr>
            <w:rStyle w:val="Hipercze"/>
            <w:rFonts w:ascii="Blogger Sans" w:hAnsi="Blogger Sans" w:cs="Calibri"/>
          </w:rPr>
          <w:t>https://platformazakupowa.pl/pn/</w:t>
        </w:r>
        <w:r w:rsidRPr="00893CFB">
          <w:rPr>
            <w:rStyle w:val="Hipercze"/>
            <w:rFonts w:ascii="Blogger Sans" w:hAnsi="Blogger Sans" w:cs="Calibri"/>
            <w:lang w:val="pl-PL"/>
          </w:rPr>
          <w:t>gmina</w:t>
        </w:r>
        <w:r w:rsidRPr="00893CFB">
          <w:rPr>
            <w:rStyle w:val="Hipercze"/>
            <w:rFonts w:ascii="Blogger Sans" w:hAnsi="Blogger Sans" w:cs="Calibri"/>
          </w:rPr>
          <w:t>_</w:t>
        </w:r>
        <w:proofErr w:type="spellStart"/>
        <w:r w:rsidRPr="00893CFB">
          <w:rPr>
            <w:rStyle w:val="Hipercze"/>
            <w:rFonts w:ascii="Blogger Sans" w:hAnsi="Blogger Sans" w:cs="Calibri"/>
          </w:rPr>
          <w:t>sierakowice</w:t>
        </w:r>
        <w:proofErr w:type="spellEnd"/>
      </w:hyperlink>
      <w:r w:rsidR="00F6529D">
        <w:rPr>
          <w:rFonts w:ascii="Blogger Sans" w:hAnsi="Blogger Sans"/>
        </w:rPr>
        <w:t xml:space="preserve"> </w:t>
      </w:r>
      <w:r w:rsidR="00AE3B54" w:rsidRPr="00893CFB">
        <w:rPr>
          <w:rFonts w:ascii="Blogger Sans" w:hAnsi="Blogger Sans"/>
        </w:rPr>
        <w:t xml:space="preserve">i </w:t>
      </w:r>
      <w:r w:rsidRPr="00893CFB">
        <w:rPr>
          <w:rFonts w:ascii="Blogger Sans" w:hAnsi="Blogger Sans"/>
        </w:rPr>
        <w:t xml:space="preserve">zawierać będzie dane określone w art. 222 ust. 5 </w:t>
      </w:r>
      <w:r w:rsidR="007927A9">
        <w:rPr>
          <w:rFonts w:ascii="Blogger Sans" w:hAnsi="Blogger Sans"/>
        </w:rPr>
        <w:t xml:space="preserve">ustawy </w:t>
      </w:r>
      <w:proofErr w:type="spellStart"/>
      <w:r w:rsidRPr="00893CFB">
        <w:rPr>
          <w:rFonts w:ascii="Blogger Sans" w:hAnsi="Blogger Sans"/>
        </w:rPr>
        <w:t>P</w:t>
      </w:r>
      <w:r w:rsidR="007927A9">
        <w:rPr>
          <w:rFonts w:ascii="Blogger Sans" w:hAnsi="Blogger Sans"/>
        </w:rPr>
        <w:t>zp</w:t>
      </w:r>
      <w:proofErr w:type="spellEnd"/>
      <w:r w:rsidRPr="00893CFB">
        <w:rPr>
          <w:rFonts w:ascii="Blogger Sans" w:hAnsi="Blogger Sans"/>
        </w:rPr>
        <w:t>.</w:t>
      </w:r>
    </w:p>
    <w:p w14:paraId="695A3F27" w14:textId="77777777" w:rsidR="00893CFB" w:rsidRDefault="00893CFB" w:rsidP="005B0482">
      <w:pPr>
        <w:suppressAutoHyphens w:val="0"/>
        <w:autoSpaceDE w:val="0"/>
        <w:autoSpaceDN w:val="0"/>
        <w:adjustRightInd w:val="0"/>
        <w:jc w:val="center"/>
        <w:rPr>
          <w:rFonts w:ascii="Blogger Sans" w:hAnsi="Blogger Sans"/>
          <w:b/>
          <w:bCs/>
          <w:color w:val="000000"/>
          <w:lang w:eastAsia="pl-PL"/>
        </w:rPr>
      </w:pPr>
    </w:p>
    <w:p w14:paraId="3634211A" w14:textId="3B91F469" w:rsidR="008620F2" w:rsidRPr="00232D39" w:rsidRDefault="00317147" w:rsidP="005B0482">
      <w:pPr>
        <w:suppressAutoHyphens w:val="0"/>
        <w:autoSpaceDE w:val="0"/>
        <w:autoSpaceDN w:val="0"/>
        <w:adjustRightInd w:val="0"/>
        <w:jc w:val="center"/>
        <w:rPr>
          <w:rFonts w:ascii="Blogger Sans" w:hAnsi="Blogger Sans"/>
          <w:b/>
          <w:bCs/>
          <w:color w:val="000000"/>
          <w:lang w:eastAsia="pl-PL"/>
        </w:rPr>
      </w:pPr>
      <w:r w:rsidRPr="00232D39">
        <w:rPr>
          <w:rFonts w:ascii="Blogger Sans" w:hAnsi="Blogger Sans"/>
          <w:b/>
          <w:bCs/>
          <w:color w:val="000000"/>
          <w:lang w:eastAsia="pl-PL"/>
        </w:rPr>
        <w:t>XV</w:t>
      </w:r>
      <w:r w:rsidR="00A219C0" w:rsidRPr="00232D39">
        <w:rPr>
          <w:rFonts w:ascii="Blogger Sans" w:hAnsi="Blogger Sans"/>
          <w:b/>
          <w:bCs/>
          <w:color w:val="000000"/>
          <w:lang w:eastAsia="pl-PL"/>
        </w:rPr>
        <w:t>I</w:t>
      </w:r>
      <w:r w:rsidRPr="00232D39">
        <w:rPr>
          <w:rFonts w:ascii="Blogger Sans" w:hAnsi="Blogger Sans"/>
          <w:b/>
          <w:bCs/>
          <w:color w:val="000000"/>
          <w:lang w:eastAsia="pl-PL"/>
        </w:rPr>
        <w:t>. PODSTAWY WYKLUCZENIA</w:t>
      </w:r>
      <w:r w:rsidR="00A219C0" w:rsidRPr="00232D39">
        <w:rPr>
          <w:rFonts w:ascii="Blogger Sans" w:hAnsi="Blogger Sans"/>
          <w:b/>
          <w:bCs/>
          <w:color w:val="000000"/>
          <w:lang w:eastAsia="pl-PL"/>
        </w:rPr>
        <w:t xml:space="preserve"> WYKONAWCY</w:t>
      </w:r>
      <w:r w:rsidR="008620F2" w:rsidRPr="00232D39">
        <w:rPr>
          <w:rFonts w:ascii="Blogger Sans" w:hAnsi="Blogger Sans"/>
          <w:b/>
          <w:bCs/>
          <w:color w:val="000000"/>
          <w:lang w:eastAsia="pl-PL"/>
        </w:rPr>
        <w:t>:</w:t>
      </w:r>
      <w:r w:rsidR="008B719D" w:rsidRPr="00232D39">
        <w:rPr>
          <w:rFonts w:ascii="Blogger Sans" w:hAnsi="Blogger Sans"/>
          <w:b/>
          <w:bCs/>
          <w:color w:val="000000"/>
          <w:lang w:eastAsia="pl-PL"/>
        </w:rPr>
        <w:t xml:space="preserve"> </w:t>
      </w:r>
    </w:p>
    <w:p w14:paraId="1309CE5C" w14:textId="5F49D20B" w:rsidR="0032607B" w:rsidRPr="0032607B" w:rsidRDefault="00AE3127" w:rsidP="005B0482">
      <w:pPr>
        <w:pStyle w:val="Akapitzlist"/>
        <w:numPr>
          <w:ilvl w:val="0"/>
          <w:numId w:val="43"/>
        </w:numPr>
        <w:suppressAutoHyphens w:val="0"/>
        <w:autoSpaceDE w:val="0"/>
        <w:autoSpaceDN w:val="0"/>
        <w:adjustRightInd w:val="0"/>
        <w:ind w:left="284" w:hanging="284"/>
        <w:jc w:val="both"/>
        <w:rPr>
          <w:rFonts w:ascii="Blogger Sans" w:hAnsi="Blogger Sans"/>
          <w:lang w:eastAsia="pl-PL"/>
        </w:rPr>
      </w:pPr>
      <w:r w:rsidRPr="0032607B">
        <w:rPr>
          <w:rFonts w:ascii="Blogger Sans" w:hAnsi="Blogger Sans"/>
          <w:color w:val="000000"/>
          <w:lang w:eastAsia="pl-PL"/>
        </w:rPr>
        <w:t xml:space="preserve">Z postępowania o udzielenie zamówienia wyklucza się Wykonawców w stosunku do których zachodzi którakolwiek z okoliczności wskazanych w art. 108 ust. 1 </w:t>
      </w:r>
      <w:r w:rsidR="0032607B">
        <w:rPr>
          <w:rFonts w:ascii="Blogger Sans" w:hAnsi="Blogger Sans"/>
          <w:color w:val="000000"/>
          <w:lang w:eastAsia="pl-PL"/>
        </w:rPr>
        <w:t xml:space="preserve">ustawy </w:t>
      </w:r>
      <w:proofErr w:type="spellStart"/>
      <w:r w:rsidR="0032607B">
        <w:rPr>
          <w:rFonts w:ascii="Blogger Sans" w:hAnsi="Blogger Sans"/>
          <w:color w:val="000000"/>
          <w:lang w:eastAsia="pl-PL"/>
        </w:rPr>
        <w:t>Pzp</w:t>
      </w:r>
      <w:proofErr w:type="spellEnd"/>
      <w:r w:rsidRPr="0032607B">
        <w:rPr>
          <w:rFonts w:ascii="Blogger Sans" w:hAnsi="Blogger Sans"/>
          <w:color w:val="000000"/>
          <w:lang w:eastAsia="pl-PL"/>
        </w:rPr>
        <w:t xml:space="preserve">. </w:t>
      </w:r>
    </w:p>
    <w:p w14:paraId="7A19C3ED" w14:textId="77777777" w:rsidR="0032607B" w:rsidRDefault="00AE3127" w:rsidP="005B0482">
      <w:pPr>
        <w:pStyle w:val="Akapitzlist"/>
        <w:numPr>
          <w:ilvl w:val="0"/>
          <w:numId w:val="43"/>
        </w:numPr>
        <w:suppressAutoHyphens w:val="0"/>
        <w:autoSpaceDE w:val="0"/>
        <w:autoSpaceDN w:val="0"/>
        <w:adjustRightInd w:val="0"/>
        <w:ind w:left="284" w:hanging="284"/>
        <w:jc w:val="both"/>
        <w:rPr>
          <w:rFonts w:ascii="Blogger Sans" w:hAnsi="Blogger Sans"/>
          <w:lang w:eastAsia="pl-PL"/>
        </w:rPr>
      </w:pPr>
      <w:r w:rsidRPr="0032607B">
        <w:rPr>
          <w:rFonts w:ascii="Blogger Sans" w:hAnsi="Blogger Sans"/>
          <w:lang w:eastAsia="pl-PL"/>
        </w:rPr>
        <w:t xml:space="preserve">Wykluczenie wykonawcy następuje zgodnie z art. 111 </w:t>
      </w:r>
      <w:r w:rsidR="0032607B">
        <w:rPr>
          <w:rFonts w:ascii="Blogger Sans" w:hAnsi="Blogger Sans"/>
          <w:lang w:eastAsia="pl-PL"/>
        </w:rPr>
        <w:t xml:space="preserve">ustawy </w:t>
      </w:r>
      <w:proofErr w:type="spellStart"/>
      <w:r w:rsidR="0032607B">
        <w:rPr>
          <w:rFonts w:ascii="Blogger Sans" w:hAnsi="Blogger Sans"/>
          <w:lang w:eastAsia="pl-PL"/>
        </w:rPr>
        <w:t>Pzp</w:t>
      </w:r>
      <w:proofErr w:type="spellEnd"/>
      <w:r w:rsidRPr="0032607B">
        <w:rPr>
          <w:rFonts w:ascii="Blogger Sans" w:hAnsi="Blogger Sans"/>
          <w:lang w:eastAsia="pl-PL"/>
        </w:rPr>
        <w:t>.</w:t>
      </w:r>
    </w:p>
    <w:p w14:paraId="73F12F9E" w14:textId="7CD75E21" w:rsidR="0032607B" w:rsidRDefault="00AE3127" w:rsidP="005B0482">
      <w:pPr>
        <w:pStyle w:val="Akapitzlist"/>
        <w:numPr>
          <w:ilvl w:val="0"/>
          <w:numId w:val="43"/>
        </w:numPr>
        <w:suppressAutoHyphens w:val="0"/>
        <w:autoSpaceDE w:val="0"/>
        <w:autoSpaceDN w:val="0"/>
        <w:adjustRightInd w:val="0"/>
        <w:ind w:left="284" w:hanging="284"/>
        <w:jc w:val="both"/>
        <w:rPr>
          <w:rFonts w:ascii="Blogger Sans" w:hAnsi="Blogger Sans"/>
          <w:lang w:eastAsia="pl-PL"/>
        </w:rPr>
      </w:pPr>
      <w:r w:rsidRPr="0032607B">
        <w:rPr>
          <w:rFonts w:ascii="Blogger Sans" w:hAnsi="Blogger Sans"/>
          <w:lang w:eastAsia="pl-PL"/>
        </w:rPr>
        <w:t xml:space="preserve">Dodatkowo Zamawiający wykluczy Wykonawców wobec, których zachodzą podstawy wykluczenia, </w:t>
      </w:r>
      <w:r w:rsidR="0032607B">
        <w:rPr>
          <w:rFonts w:ascii="Blogger Sans" w:hAnsi="Blogger Sans"/>
          <w:lang w:eastAsia="pl-PL"/>
        </w:rPr>
        <w:t xml:space="preserve">               </w:t>
      </w:r>
      <w:r w:rsidRPr="0032607B">
        <w:rPr>
          <w:rFonts w:ascii="Blogger Sans" w:hAnsi="Blogger Sans"/>
          <w:lang w:eastAsia="pl-PL"/>
        </w:rPr>
        <w:t xml:space="preserve">o których mowa w art. 109 ust. 1 pkt 4 ustawy </w:t>
      </w:r>
      <w:proofErr w:type="spellStart"/>
      <w:r w:rsidRPr="0032607B">
        <w:rPr>
          <w:rFonts w:ascii="Blogger Sans" w:hAnsi="Blogger Sans"/>
          <w:lang w:eastAsia="pl-PL"/>
        </w:rPr>
        <w:t>PZP</w:t>
      </w:r>
      <w:proofErr w:type="spellEnd"/>
      <w:r w:rsidRPr="0032607B">
        <w:rPr>
          <w:rFonts w:ascii="Blogger Sans" w:hAnsi="Blogger Sans"/>
          <w:lang w:eastAsia="pl-PL"/>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32607B">
        <w:rPr>
          <w:rFonts w:ascii="Blogger Sans" w:hAnsi="Blogger Sans"/>
          <w:lang w:eastAsia="pl-PL"/>
        </w:rPr>
        <w:t>.</w:t>
      </w:r>
    </w:p>
    <w:p w14:paraId="428EB024" w14:textId="7CB9835B" w:rsidR="00C57A15" w:rsidRPr="0032607B" w:rsidRDefault="00C57A15" w:rsidP="005B0482">
      <w:pPr>
        <w:pStyle w:val="Akapitzlist"/>
        <w:numPr>
          <w:ilvl w:val="0"/>
          <w:numId w:val="43"/>
        </w:numPr>
        <w:suppressAutoHyphens w:val="0"/>
        <w:autoSpaceDE w:val="0"/>
        <w:autoSpaceDN w:val="0"/>
        <w:adjustRightInd w:val="0"/>
        <w:ind w:left="284" w:hanging="284"/>
        <w:jc w:val="both"/>
        <w:rPr>
          <w:rFonts w:ascii="Blogger Sans" w:hAnsi="Blogger Sans"/>
          <w:lang w:eastAsia="pl-PL"/>
        </w:rPr>
      </w:pPr>
      <w:r w:rsidRPr="0032607B">
        <w:rPr>
          <w:rFonts w:ascii="Blogger Sans" w:hAnsi="Blogger Sans"/>
        </w:rPr>
        <w:t>Mocą art. 7 ust. 1 ustawy z dnia 13 kwietnia 2022 r. o szczególnych rozwiązaniach w zakresie przeciwdziałania wspieraniu agresji na Ukrainę oraz służących ochronie bezpieczeństwa narodowego (Dz. U. z 2023 r., poz. 1497), zwaną dalej „specustawą sankcyjną” z postępowania o udzielenie zamówienia wyklucza się:</w:t>
      </w:r>
    </w:p>
    <w:p w14:paraId="3E8ABA4E" w14:textId="77777777" w:rsidR="0032607B" w:rsidRDefault="00C57A15" w:rsidP="005B0482">
      <w:pPr>
        <w:pStyle w:val="Standard"/>
        <w:numPr>
          <w:ilvl w:val="0"/>
          <w:numId w:val="44"/>
        </w:numPr>
        <w:ind w:left="567" w:hanging="283"/>
        <w:jc w:val="both"/>
        <w:rPr>
          <w:rFonts w:ascii="Blogger Sans" w:hAnsi="Blogger Sans"/>
        </w:rPr>
      </w:pPr>
      <w:r w:rsidRPr="00232D39">
        <w:rPr>
          <w:rFonts w:ascii="Blogger Sans" w:hAnsi="Blogger Sans"/>
        </w:rPr>
        <w:t>wykonawcę oraz uczestnika konkursu wymienionego w wykazach określonych w rozporządzeniu 765/2006 i rozporządzeniu 269/2014 albo wpisanego na listę na podstawie decyzji w sprawie wpisu na listę rozstrzygającej o zastosowaniu środka, o którym mowa w art. 1 pkt 3 specustawy sankcyjnej;</w:t>
      </w:r>
    </w:p>
    <w:p w14:paraId="1AA6CC4D" w14:textId="2681D959" w:rsidR="0032607B" w:rsidRDefault="00C57A15" w:rsidP="005B0482">
      <w:pPr>
        <w:pStyle w:val="Standard"/>
        <w:numPr>
          <w:ilvl w:val="0"/>
          <w:numId w:val="44"/>
        </w:numPr>
        <w:ind w:left="567" w:hanging="283"/>
        <w:jc w:val="both"/>
        <w:rPr>
          <w:rFonts w:ascii="Blogger Sans" w:hAnsi="Blogger Sans"/>
        </w:rPr>
      </w:pPr>
      <w:r w:rsidRPr="0032607B">
        <w:rPr>
          <w:rFonts w:ascii="Blogger Sans" w:hAnsi="Blogger Sans"/>
        </w:rPr>
        <w:lastRenderedPageBreak/>
        <w:t xml:space="preserve">wykonawcę oraz uczestnika konkursu, którego beneficjentem rzeczywistym w rozumieniu ustawy z dnia 1 marca 2018 r. o przeciwdziałaniu praniu pieniędzy oraz finansowaniu terroryzmu </w:t>
      </w:r>
      <w:r w:rsidR="0032607B">
        <w:rPr>
          <w:rFonts w:ascii="Blogger Sans" w:hAnsi="Blogger Sans"/>
        </w:rPr>
        <w:t xml:space="preserve">                  </w:t>
      </w:r>
      <w:r w:rsidRPr="0032607B">
        <w:rPr>
          <w:rFonts w:ascii="Blogger Sans" w:hAnsi="Blogger Sans"/>
        </w:rPr>
        <w:t xml:space="preserve">(Dz. U. z 2022 r. poz. 593 i 655) jest osoba wymieniona w wykazach określonych </w:t>
      </w:r>
      <w:r w:rsidR="0032607B">
        <w:rPr>
          <w:rFonts w:ascii="Blogger Sans" w:hAnsi="Blogger Sans"/>
        </w:rPr>
        <w:t xml:space="preserve">                                            </w:t>
      </w:r>
      <w:r w:rsidRPr="0032607B">
        <w:rPr>
          <w:rFonts w:ascii="Blogger Sans" w:hAnsi="Blogger Sans"/>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0AA68E33" w14:textId="77777777" w:rsidR="0032607B" w:rsidRDefault="00C57A15" w:rsidP="0032607B">
      <w:pPr>
        <w:pStyle w:val="Standard"/>
        <w:numPr>
          <w:ilvl w:val="0"/>
          <w:numId w:val="44"/>
        </w:numPr>
        <w:ind w:left="567" w:hanging="283"/>
        <w:jc w:val="both"/>
        <w:rPr>
          <w:rFonts w:ascii="Blogger Sans" w:hAnsi="Blogger Sans"/>
        </w:rPr>
      </w:pPr>
      <w:r w:rsidRPr="0032607B">
        <w:rPr>
          <w:rFonts w:ascii="Blogger Sans" w:hAnsi="Blogger Sans"/>
        </w:rPr>
        <w:t xml:space="preserve">wykonawcę oraz uczestnika konkursu, którego jednostką dominującą w rozumieniu art. 3 ust. 1 pkt 37 ustawy z dnia 29 września 1994 r. o rachunkowości (Dz. U. z 2021 r. poz. 217, 2105 </w:t>
      </w:r>
      <w:r w:rsidR="0032607B">
        <w:rPr>
          <w:rFonts w:ascii="Blogger Sans" w:hAnsi="Blogger Sans"/>
        </w:rPr>
        <w:t xml:space="preserve">                    </w:t>
      </w:r>
      <w:r w:rsidRPr="0032607B">
        <w:rPr>
          <w:rFonts w:ascii="Blogger Sans" w:hAnsi="Blogger Sans"/>
        </w:rPr>
        <w:t xml:space="preserve">i 2106) jest podmiot wymieniony w wykazach określonych w rozporządzeniu 765/2006 </w:t>
      </w:r>
      <w:r w:rsidR="0032607B">
        <w:rPr>
          <w:rFonts w:ascii="Blogger Sans" w:hAnsi="Blogger Sans"/>
        </w:rPr>
        <w:t xml:space="preserve">                            </w:t>
      </w:r>
      <w:r w:rsidRPr="0032607B">
        <w:rPr>
          <w:rFonts w:ascii="Blogger Sans" w:hAnsi="Blogger Sans"/>
        </w:rPr>
        <w:t>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4AE5BEBE" w14:textId="75AD0BB1" w:rsidR="00C57A15" w:rsidRPr="0032607B" w:rsidRDefault="00C57A15" w:rsidP="0032607B">
      <w:pPr>
        <w:pStyle w:val="Standard"/>
        <w:ind w:left="567"/>
        <w:jc w:val="both"/>
        <w:rPr>
          <w:rFonts w:ascii="Blogger Sans" w:hAnsi="Blogger Sans"/>
        </w:rPr>
      </w:pPr>
      <w:r w:rsidRPr="0032607B">
        <w:rPr>
          <w:rFonts w:ascii="Blogger Sans" w:hAnsi="Blogger Sans"/>
          <w:b/>
          <w:i/>
          <w:iCs/>
          <w:u w:val="single"/>
          <w:lang w:eastAsia="pl-PL"/>
        </w:rPr>
        <w:t>U</w:t>
      </w:r>
      <w:r w:rsidR="002E79B9" w:rsidRPr="0032607B">
        <w:rPr>
          <w:rFonts w:ascii="Blogger Sans" w:hAnsi="Blogger Sans"/>
          <w:b/>
          <w:i/>
          <w:iCs/>
          <w:u w:val="single"/>
          <w:lang w:eastAsia="pl-PL"/>
        </w:rPr>
        <w:t>waga</w:t>
      </w:r>
      <w:r w:rsidRPr="0032607B">
        <w:rPr>
          <w:rFonts w:ascii="Blogger Sans" w:hAnsi="Blogger Sans"/>
          <w:b/>
          <w:i/>
          <w:iCs/>
          <w:u w:val="single"/>
          <w:lang w:eastAsia="pl-PL"/>
        </w:rPr>
        <w:t>!</w:t>
      </w:r>
      <w:r w:rsidRPr="0032607B">
        <w:rPr>
          <w:rFonts w:ascii="Blogger Sans" w:hAnsi="Blogger Sans"/>
          <w:lang w:eastAsia="pl-PL"/>
        </w:rPr>
        <w:t xml:space="preserve"> Oferta wykonawcy, który podlega wykluczeniu na podstawie art. 7 ust. 1 specustawy sankcyjnej zostanie odrzucona, </w:t>
      </w:r>
      <w:r w:rsidRPr="0032607B">
        <w:rPr>
          <w:rFonts w:ascii="Blogger Sans" w:hAnsi="Blogger Sans"/>
        </w:rPr>
        <w:t xml:space="preserve">art. 226 ust 1 pkt 2 lit. a) ustawy </w:t>
      </w:r>
      <w:proofErr w:type="spellStart"/>
      <w:r w:rsidRPr="0032607B">
        <w:rPr>
          <w:rFonts w:ascii="Blogger Sans" w:hAnsi="Blogger Sans"/>
        </w:rPr>
        <w:t>Pzp</w:t>
      </w:r>
      <w:proofErr w:type="spellEnd"/>
      <w:r w:rsidRPr="0032607B">
        <w:rPr>
          <w:rFonts w:ascii="Blogger Sans" w:hAnsi="Blogger Sans"/>
        </w:rPr>
        <w:t>.</w:t>
      </w:r>
    </w:p>
    <w:p w14:paraId="3B4D7759" w14:textId="77777777" w:rsidR="0032607B" w:rsidRDefault="0032607B" w:rsidP="005B0482">
      <w:pPr>
        <w:suppressAutoHyphens w:val="0"/>
        <w:autoSpaceDE w:val="0"/>
        <w:autoSpaceDN w:val="0"/>
        <w:adjustRightInd w:val="0"/>
        <w:jc w:val="center"/>
        <w:rPr>
          <w:rFonts w:ascii="Blogger Sans" w:hAnsi="Blogger Sans"/>
          <w:b/>
        </w:rPr>
      </w:pPr>
    </w:p>
    <w:p w14:paraId="6AD35ACF" w14:textId="32A9E89C" w:rsidR="00317147" w:rsidRPr="00232D39" w:rsidRDefault="00317147" w:rsidP="005B0482">
      <w:pPr>
        <w:suppressAutoHyphens w:val="0"/>
        <w:autoSpaceDE w:val="0"/>
        <w:autoSpaceDN w:val="0"/>
        <w:adjustRightInd w:val="0"/>
        <w:jc w:val="center"/>
        <w:rPr>
          <w:rFonts w:ascii="Blogger Sans" w:hAnsi="Blogger Sans"/>
          <w:b/>
        </w:rPr>
      </w:pPr>
      <w:r w:rsidRPr="00232D39">
        <w:rPr>
          <w:rFonts w:ascii="Blogger Sans" w:hAnsi="Blogger Sans"/>
          <w:b/>
        </w:rPr>
        <w:t>XV</w:t>
      </w:r>
      <w:r w:rsidR="00C620B8" w:rsidRPr="00232D39">
        <w:rPr>
          <w:rFonts w:ascii="Blogger Sans" w:hAnsi="Blogger Sans"/>
          <w:b/>
        </w:rPr>
        <w:t>II</w:t>
      </w:r>
      <w:r w:rsidRPr="00232D39">
        <w:rPr>
          <w:rFonts w:ascii="Blogger Sans" w:hAnsi="Blogger Sans"/>
          <w:b/>
        </w:rPr>
        <w:t>. SPOSÓB OBLICZENIA CENY:</w:t>
      </w:r>
    </w:p>
    <w:p w14:paraId="0A7259EB" w14:textId="57E4796C" w:rsidR="0032607B" w:rsidRDefault="008B719D" w:rsidP="005B0482">
      <w:pPr>
        <w:pStyle w:val="Akapitzlist"/>
        <w:numPr>
          <w:ilvl w:val="0"/>
          <w:numId w:val="45"/>
        </w:numPr>
        <w:suppressAutoHyphens w:val="0"/>
        <w:autoSpaceDE w:val="0"/>
        <w:autoSpaceDN w:val="0"/>
        <w:adjustRightInd w:val="0"/>
        <w:ind w:left="284" w:hanging="284"/>
        <w:jc w:val="both"/>
        <w:rPr>
          <w:rFonts w:ascii="Blogger Sans" w:hAnsi="Blogger Sans" w:cs="Trebuchet MS"/>
          <w:color w:val="000000"/>
          <w:lang w:eastAsia="pl-PL"/>
        </w:rPr>
      </w:pPr>
      <w:r w:rsidRPr="0032607B">
        <w:rPr>
          <w:rFonts w:ascii="Blogger Sans" w:hAnsi="Blogger Sans" w:cs="Trebuchet MS"/>
          <w:color w:val="000000"/>
          <w:lang w:eastAsia="pl-PL"/>
        </w:rPr>
        <w:t xml:space="preserve">Wykonawca poda cenę oferty w Formularzu Ofertowym sporządzonym według wzoru stanowiącego </w:t>
      </w:r>
      <w:r w:rsidRPr="0032607B">
        <w:rPr>
          <w:rFonts w:ascii="Blogger Sans" w:hAnsi="Blogger Sans" w:cs="Trebuchet MS"/>
          <w:b/>
          <w:color w:val="000000"/>
          <w:lang w:eastAsia="pl-PL"/>
        </w:rPr>
        <w:t xml:space="preserve">Załącznik </w:t>
      </w:r>
      <w:r w:rsidR="007927A9">
        <w:rPr>
          <w:rFonts w:ascii="Blogger Sans" w:hAnsi="Blogger Sans" w:cs="Trebuchet MS"/>
          <w:b/>
          <w:color w:val="000000"/>
          <w:lang w:eastAsia="pl-PL"/>
        </w:rPr>
        <w:t>n</w:t>
      </w:r>
      <w:r w:rsidRPr="0032607B">
        <w:rPr>
          <w:rFonts w:ascii="Blogger Sans" w:hAnsi="Blogger Sans" w:cs="Trebuchet MS"/>
          <w:b/>
          <w:color w:val="000000"/>
          <w:lang w:eastAsia="pl-PL"/>
        </w:rPr>
        <w:t xml:space="preserve">r 2 do </w:t>
      </w:r>
      <w:proofErr w:type="spellStart"/>
      <w:r w:rsidRPr="0032607B">
        <w:rPr>
          <w:rFonts w:ascii="Blogger Sans" w:hAnsi="Blogger Sans" w:cs="Trebuchet MS"/>
          <w:b/>
          <w:color w:val="000000"/>
          <w:lang w:eastAsia="pl-PL"/>
        </w:rPr>
        <w:t>SWZ</w:t>
      </w:r>
      <w:proofErr w:type="spellEnd"/>
      <w:r w:rsidRPr="0032607B">
        <w:rPr>
          <w:rFonts w:ascii="Blogger Sans" w:hAnsi="Blogger Sans" w:cs="Trebuchet MS"/>
          <w:color w:val="000000"/>
          <w:lang w:eastAsia="pl-PL"/>
        </w:rPr>
        <w:t xml:space="preserve">, jako cenę brutto [z uwzględnieniem kwoty podatku od towarów i usług (VAT)] z wyszczególnieniem stawki podatku od towarów i usług (VAT). </w:t>
      </w:r>
    </w:p>
    <w:p w14:paraId="7403F566" w14:textId="77777777" w:rsidR="0032607B" w:rsidRDefault="008B719D" w:rsidP="005B0482">
      <w:pPr>
        <w:pStyle w:val="Akapitzlist"/>
        <w:numPr>
          <w:ilvl w:val="0"/>
          <w:numId w:val="45"/>
        </w:numPr>
        <w:suppressAutoHyphens w:val="0"/>
        <w:autoSpaceDE w:val="0"/>
        <w:autoSpaceDN w:val="0"/>
        <w:adjustRightInd w:val="0"/>
        <w:ind w:left="284" w:hanging="284"/>
        <w:jc w:val="both"/>
        <w:rPr>
          <w:rFonts w:ascii="Blogger Sans" w:hAnsi="Blogger Sans" w:cs="Trebuchet MS"/>
          <w:color w:val="000000"/>
          <w:lang w:eastAsia="pl-PL"/>
        </w:rPr>
      </w:pPr>
      <w:r w:rsidRPr="0032607B">
        <w:rPr>
          <w:rFonts w:ascii="Blogger Sans" w:hAnsi="Blogger Sans" w:cs="Trebuchet MS"/>
          <w:color w:val="000000"/>
          <w:lang w:eastAsia="pl-PL"/>
        </w:rPr>
        <w:t xml:space="preserve">Cena oferty stanowi wynagrodzenie ryczałtowe. </w:t>
      </w:r>
    </w:p>
    <w:p w14:paraId="3F9E19D5" w14:textId="77777777" w:rsidR="0032607B" w:rsidRPr="00DE36FE" w:rsidRDefault="008B719D" w:rsidP="005B0482">
      <w:pPr>
        <w:pStyle w:val="Akapitzlist"/>
        <w:numPr>
          <w:ilvl w:val="0"/>
          <w:numId w:val="45"/>
        </w:numPr>
        <w:suppressAutoHyphens w:val="0"/>
        <w:autoSpaceDE w:val="0"/>
        <w:autoSpaceDN w:val="0"/>
        <w:adjustRightInd w:val="0"/>
        <w:ind w:left="284" w:hanging="284"/>
        <w:jc w:val="both"/>
        <w:rPr>
          <w:rFonts w:ascii="Blogger Sans" w:hAnsi="Blogger Sans" w:cs="Trebuchet MS"/>
          <w:lang w:eastAsia="pl-PL"/>
        </w:rPr>
      </w:pPr>
      <w:r w:rsidRPr="0032607B">
        <w:rPr>
          <w:rFonts w:ascii="Blogger Sans" w:hAnsi="Blogger Sans" w:cs="Trebuchet MS"/>
          <w:color w:val="000000"/>
          <w:lang w:eastAsia="pl-PL"/>
        </w:rPr>
        <w:t>Cena musi być</w:t>
      </w:r>
      <w:r w:rsidRPr="00DE36FE">
        <w:rPr>
          <w:rFonts w:ascii="Blogger Sans" w:hAnsi="Blogger Sans" w:cs="Trebuchet MS"/>
          <w:lang w:eastAsia="pl-PL"/>
        </w:rPr>
        <w:t xml:space="preserve"> wyrażona w złotych polskich (PLN), z dokładnością nie większą niż dwa miejsca po przecinku. </w:t>
      </w:r>
    </w:p>
    <w:p w14:paraId="1EB3217A" w14:textId="77777777" w:rsidR="0032607B" w:rsidRPr="00DE36FE" w:rsidRDefault="008B719D" w:rsidP="005B0482">
      <w:pPr>
        <w:pStyle w:val="Akapitzlist"/>
        <w:numPr>
          <w:ilvl w:val="0"/>
          <w:numId w:val="45"/>
        </w:numPr>
        <w:suppressAutoHyphens w:val="0"/>
        <w:autoSpaceDE w:val="0"/>
        <w:autoSpaceDN w:val="0"/>
        <w:adjustRightInd w:val="0"/>
        <w:ind w:left="284" w:hanging="284"/>
        <w:jc w:val="both"/>
        <w:rPr>
          <w:rFonts w:ascii="Blogger Sans" w:hAnsi="Blogger Sans" w:cs="Trebuchet MS"/>
          <w:lang w:eastAsia="pl-PL"/>
        </w:rPr>
      </w:pPr>
      <w:r w:rsidRPr="00DE36FE">
        <w:rPr>
          <w:rFonts w:ascii="Blogger Sans" w:hAnsi="Blogger Sans" w:cs="Trebuchet MS"/>
          <w:lang w:eastAsia="pl-PL"/>
        </w:rPr>
        <w:t>Rozliczenia między Zamawiającym a Wykonawcą będą prowadzone w złotych polskich (PLN).</w:t>
      </w:r>
    </w:p>
    <w:p w14:paraId="2D6358A0" w14:textId="616A455D" w:rsidR="0032607B" w:rsidRPr="00DE36FE" w:rsidRDefault="008E645B" w:rsidP="005B0482">
      <w:pPr>
        <w:pStyle w:val="Akapitzlist"/>
        <w:numPr>
          <w:ilvl w:val="0"/>
          <w:numId w:val="45"/>
        </w:numPr>
        <w:suppressAutoHyphens w:val="0"/>
        <w:autoSpaceDE w:val="0"/>
        <w:autoSpaceDN w:val="0"/>
        <w:adjustRightInd w:val="0"/>
        <w:ind w:left="284" w:hanging="284"/>
        <w:jc w:val="both"/>
        <w:rPr>
          <w:rFonts w:ascii="Blogger Sans" w:hAnsi="Blogger Sans" w:cs="Trebuchet MS"/>
          <w:lang w:eastAsia="pl-PL"/>
        </w:rPr>
      </w:pPr>
      <w:r w:rsidRPr="00DE36FE">
        <w:rPr>
          <w:rFonts w:ascii="Blogger Sans" w:hAnsi="Blogger Sans" w:cs="Trebuchet MS"/>
          <w:lang w:eastAsia="pl-PL"/>
        </w:rPr>
        <w:t xml:space="preserve">Cena podana przez Wykonawcę musi zawierać wszelkie koszty związane z realizacją zamówienia </w:t>
      </w:r>
      <w:r w:rsidR="007927A9" w:rsidRPr="00DE36FE">
        <w:rPr>
          <w:rFonts w:ascii="Blogger Sans" w:hAnsi="Blogger Sans" w:cs="Trebuchet MS"/>
          <w:lang w:eastAsia="pl-PL"/>
        </w:rPr>
        <w:t xml:space="preserve">                  </w:t>
      </w:r>
      <w:r w:rsidRPr="00DE36FE">
        <w:rPr>
          <w:rFonts w:ascii="Blogger Sans" w:hAnsi="Blogger Sans" w:cs="Trebuchet MS"/>
          <w:lang w:eastAsia="pl-PL"/>
        </w:rPr>
        <w:t>i obowiązywać będzie przez cały okres związania ofertą.</w:t>
      </w:r>
    </w:p>
    <w:p w14:paraId="379BB008" w14:textId="77777777" w:rsidR="0032607B" w:rsidRPr="00DE36FE" w:rsidRDefault="008E645B" w:rsidP="005B0482">
      <w:pPr>
        <w:pStyle w:val="Akapitzlist"/>
        <w:numPr>
          <w:ilvl w:val="0"/>
          <w:numId w:val="45"/>
        </w:numPr>
        <w:suppressAutoHyphens w:val="0"/>
        <w:autoSpaceDE w:val="0"/>
        <w:autoSpaceDN w:val="0"/>
        <w:adjustRightInd w:val="0"/>
        <w:ind w:left="284" w:hanging="284"/>
        <w:jc w:val="both"/>
        <w:rPr>
          <w:rFonts w:ascii="Blogger Sans" w:hAnsi="Blogger Sans" w:cs="Trebuchet MS"/>
          <w:lang w:eastAsia="pl-PL"/>
        </w:rPr>
      </w:pPr>
      <w:r w:rsidRPr="00DE36FE">
        <w:rPr>
          <w:rFonts w:ascii="Blogger Sans" w:hAnsi="Blogger Sans" w:cs="Trebuchet MS"/>
          <w:lang w:eastAsia="pl-PL"/>
        </w:rPr>
        <w:t>Wykonawca sporządzając ofertę powinien określić ceny w sposób rzetelny, tj. w taki, żeby wybór jego ofert gwarantował Zamawiającemu realizację każdego elementu zamówienia.</w:t>
      </w:r>
      <w:r w:rsidR="008B719D" w:rsidRPr="00DE36FE">
        <w:rPr>
          <w:rFonts w:ascii="Blogger Sans" w:hAnsi="Blogger Sans" w:cs="Trebuchet MS"/>
          <w:lang w:eastAsia="pl-PL"/>
        </w:rPr>
        <w:t xml:space="preserve"> </w:t>
      </w:r>
    </w:p>
    <w:p w14:paraId="267AA37A" w14:textId="77777777" w:rsidR="0032607B" w:rsidRPr="00DE36FE" w:rsidRDefault="008B719D" w:rsidP="005B0482">
      <w:pPr>
        <w:pStyle w:val="Akapitzlist"/>
        <w:numPr>
          <w:ilvl w:val="0"/>
          <w:numId w:val="45"/>
        </w:numPr>
        <w:suppressAutoHyphens w:val="0"/>
        <w:autoSpaceDE w:val="0"/>
        <w:autoSpaceDN w:val="0"/>
        <w:adjustRightInd w:val="0"/>
        <w:ind w:left="284" w:hanging="284"/>
        <w:jc w:val="both"/>
        <w:rPr>
          <w:rFonts w:ascii="Blogger Sans" w:hAnsi="Blogger Sans" w:cs="Trebuchet MS"/>
          <w:lang w:eastAsia="pl-PL"/>
        </w:rPr>
      </w:pPr>
      <w:r w:rsidRPr="00DE36FE">
        <w:rPr>
          <w:rFonts w:ascii="Blogger Sans" w:hAnsi="Blogger Sans" w:cs="Trebuchet MS"/>
          <w:lang w:eastAsia="pl-PL"/>
        </w:rPr>
        <w:t xml:space="preserve">W przypadku rozbieżności pomiędzy ceną ryczałtową podaną cyfrowo a słownie, jako wartość właściwa zostanie przyjęta cena ryczałtowa podana słownie. </w:t>
      </w:r>
    </w:p>
    <w:p w14:paraId="1480C65D" w14:textId="0FB2BBA9" w:rsidR="00317147" w:rsidRPr="00DE36FE" w:rsidRDefault="00C57A15" w:rsidP="005B0482">
      <w:pPr>
        <w:pStyle w:val="Akapitzlist"/>
        <w:numPr>
          <w:ilvl w:val="0"/>
          <w:numId w:val="45"/>
        </w:numPr>
        <w:suppressAutoHyphens w:val="0"/>
        <w:autoSpaceDE w:val="0"/>
        <w:autoSpaceDN w:val="0"/>
        <w:adjustRightInd w:val="0"/>
        <w:ind w:left="284" w:hanging="284"/>
        <w:jc w:val="both"/>
        <w:rPr>
          <w:rFonts w:ascii="Blogger Sans" w:hAnsi="Blogger Sans" w:cs="Trebuchet MS"/>
          <w:lang w:eastAsia="pl-PL"/>
        </w:rPr>
      </w:pPr>
      <w:r w:rsidRPr="00DE36FE">
        <w:rPr>
          <w:rFonts w:ascii="Blogger Sans" w:hAnsi="Blogger Sans" w:cs="Trebuchet MS"/>
          <w:lang w:eastAsia="pl-PL"/>
        </w:rPr>
        <w:t xml:space="preserve">Przed podpisaniem umowy Wykonawca zobowiązany jest do poinformowania Zamawiającego </w:t>
      </w:r>
      <w:r w:rsidR="007927A9" w:rsidRPr="00DE36FE">
        <w:rPr>
          <w:rFonts w:ascii="Blogger Sans" w:hAnsi="Blogger Sans" w:cs="Trebuchet MS"/>
          <w:lang w:eastAsia="pl-PL"/>
        </w:rPr>
        <w:t xml:space="preserve">                        </w:t>
      </w:r>
      <w:r w:rsidRPr="00DE36FE">
        <w:rPr>
          <w:rFonts w:ascii="Blogger Sans" w:hAnsi="Blogger Sans" w:cs="Trebuchet MS"/>
          <w:lang w:eastAsia="pl-PL"/>
        </w:rPr>
        <w:t>o oferowanej wartości netto (oraz wartości podatku VAT) za realizację przedmiotowego zamówienia</w:t>
      </w:r>
      <w:r w:rsidR="00A73FB0" w:rsidRPr="00DE36FE">
        <w:rPr>
          <w:rFonts w:ascii="Blogger Sans" w:hAnsi="Blogger Sans" w:cs="Trebuchet MS"/>
          <w:lang w:eastAsia="pl-PL"/>
        </w:rPr>
        <w:t>.</w:t>
      </w:r>
    </w:p>
    <w:p w14:paraId="5ECC1B05" w14:textId="77777777" w:rsidR="0032607B" w:rsidRPr="00DE36FE" w:rsidRDefault="0032607B" w:rsidP="005B0482">
      <w:pPr>
        <w:suppressAutoHyphens w:val="0"/>
        <w:autoSpaceDE w:val="0"/>
        <w:autoSpaceDN w:val="0"/>
        <w:adjustRightInd w:val="0"/>
        <w:jc w:val="center"/>
        <w:rPr>
          <w:rFonts w:ascii="Blogger Sans" w:hAnsi="Blogger Sans"/>
          <w:b/>
          <w:bCs/>
          <w:lang w:eastAsia="pl-PL"/>
        </w:rPr>
      </w:pPr>
    </w:p>
    <w:p w14:paraId="4CFDB5D4" w14:textId="77777777" w:rsidR="00DE36FE" w:rsidRDefault="00317147" w:rsidP="005B0482">
      <w:pPr>
        <w:suppressAutoHyphens w:val="0"/>
        <w:autoSpaceDE w:val="0"/>
        <w:autoSpaceDN w:val="0"/>
        <w:adjustRightInd w:val="0"/>
        <w:jc w:val="center"/>
        <w:rPr>
          <w:rFonts w:ascii="Blogger Sans" w:hAnsi="Blogger Sans"/>
          <w:b/>
          <w:bCs/>
          <w:lang w:eastAsia="pl-PL"/>
        </w:rPr>
      </w:pPr>
      <w:r w:rsidRPr="00DE36FE">
        <w:rPr>
          <w:rFonts w:ascii="Blogger Sans" w:hAnsi="Blogger Sans"/>
          <w:b/>
          <w:bCs/>
          <w:lang w:eastAsia="pl-PL"/>
        </w:rPr>
        <w:t>X</w:t>
      </w:r>
      <w:r w:rsidR="00DD43C2" w:rsidRPr="00DE36FE">
        <w:rPr>
          <w:rFonts w:ascii="Blogger Sans" w:hAnsi="Blogger Sans"/>
          <w:b/>
          <w:bCs/>
          <w:lang w:eastAsia="pl-PL"/>
        </w:rPr>
        <w:t>VII</w:t>
      </w:r>
      <w:r w:rsidRPr="00DE36FE">
        <w:rPr>
          <w:rFonts w:ascii="Blogger Sans" w:hAnsi="Blogger Sans"/>
          <w:b/>
          <w:bCs/>
          <w:lang w:eastAsia="pl-PL"/>
        </w:rPr>
        <w:t xml:space="preserve">I. OPIS KRYTERIÓW OCENY OFERT, WRAZ Z PODANIEM WAG TYCH KRYTERIÓW </w:t>
      </w:r>
    </w:p>
    <w:p w14:paraId="2B468C51" w14:textId="12D33DFC" w:rsidR="00317147" w:rsidRPr="00DE36FE" w:rsidRDefault="00317147" w:rsidP="005B0482">
      <w:pPr>
        <w:suppressAutoHyphens w:val="0"/>
        <w:autoSpaceDE w:val="0"/>
        <w:autoSpaceDN w:val="0"/>
        <w:adjustRightInd w:val="0"/>
        <w:jc w:val="center"/>
        <w:rPr>
          <w:rFonts w:ascii="Blogger Sans" w:hAnsi="Blogger Sans"/>
          <w:b/>
          <w:bCs/>
          <w:lang w:eastAsia="pl-PL"/>
        </w:rPr>
      </w:pPr>
      <w:r w:rsidRPr="00DE36FE">
        <w:rPr>
          <w:rFonts w:ascii="Blogger Sans" w:hAnsi="Blogger Sans"/>
          <w:b/>
          <w:bCs/>
          <w:lang w:eastAsia="pl-PL"/>
        </w:rPr>
        <w:t>I SPOSOBU OCENY OFERT:</w:t>
      </w:r>
    </w:p>
    <w:p w14:paraId="5DB8189A" w14:textId="6AA2877D" w:rsidR="0032607B" w:rsidRPr="00DE36FE" w:rsidRDefault="00A15C91" w:rsidP="005B0482">
      <w:pPr>
        <w:numPr>
          <w:ilvl w:val="3"/>
          <w:numId w:val="2"/>
        </w:numPr>
        <w:tabs>
          <w:tab w:val="clear" w:pos="2880"/>
          <w:tab w:val="num" w:pos="284"/>
        </w:tabs>
        <w:ind w:left="284" w:hanging="284"/>
        <w:jc w:val="both"/>
        <w:rPr>
          <w:rFonts w:ascii="Blogger Sans" w:hAnsi="Blogger Sans" w:cs="Arial"/>
        </w:rPr>
      </w:pPr>
      <w:r w:rsidRPr="00DE36FE">
        <w:rPr>
          <w:rFonts w:ascii="Blogger Sans" w:hAnsi="Blogger Sans" w:cs="Arial"/>
        </w:rPr>
        <w:t>Zamówienie zostanie udzielone Wykonawcy, którego oferta będzie przedstawiała najkorzystniejszy bilans kryteriów oceny ofert (</w:t>
      </w:r>
      <w:r w:rsidRPr="00DE36FE">
        <w:rPr>
          <w:rFonts w:ascii="Blogger Sans" w:hAnsi="Blogger Sans" w:cs="Arial"/>
          <w:b/>
        </w:rPr>
        <w:t>Cena oferty</w:t>
      </w:r>
      <w:r w:rsidR="00DE36FE">
        <w:rPr>
          <w:rFonts w:ascii="Blogger Sans" w:hAnsi="Blogger Sans" w:cs="Arial"/>
          <w:b/>
        </w:rPr>
        <w:t xml:space="preserve"> i </w:t>
      </w:r>
      <w:r w:rsidRPr="00DE36FE">
        <w:rPr>
          <w:rFonts w:ascii="Blogger Sans" w:hAnsi="Blogger Sans"/>
          <w:b/>
        </w:rPr>
        <w:t>okres Gwarancji jakości na wykonane roboty, użyte materiały oraz zastosowane urządzenia</w:t>
      </w:r>
      <w:r w:rsidRPr="00DE36FE">
        <w:rPr>
          <w:rFonts w:ascii="Blogger Sans" w:hAnsi="Blogger Sans" w:cs="Arial"/>
        </w:rPr>
        <w:t>). Za najkorzystniejszą zostanie uznana oferta, która uzyska największą sumę punktów w obu kryteriach.</w:t>
      </w:r>
    </w:p>
    <w:p w14:paraId="577B3494" w14:textId="77777777" w:rsidR="0032607B" w:rsidRPr="00DE36FE" w:rsidRDefault="0032607B" w:rsidP="0032607B">
      <w:pPr>
        <w:numPr>
          <w:ilvl w:val="3"/>
          <w:numId w:val="2"/>
        </w:numPr>
        <w:tabs>
          <w:tab w:val="clear" w:pos="2880"/>
          <w:tab w:val="num" w:pos="284"/>
        </w:tabs>
        <w:ind w:left="284" w:hanging="284"/>
        <w:jc w:val="both"/>
        <w:rPr>
          <w:rFonts w:ascii="Blogger Sans" w:hAnsi="Blogger Sans" w:cs="Arial"/>
        </w:rPr>
      </w:pPr>
      <w:r w:rsidRPr="00DE36FE">
        <w:rPr>
          <w:rFonts w:ascii="Blogger Sans" w:hAnsi="Blogger Sans" w:cs="Arial"/>
        </w:rPr>
        <w:t>Zamawiający wyznaczył następujące kryteria i ich znaczenie.</w:t>
      </w:r>
    </w:p>
    <w:p w14:paraId="2C9D0335" w14:textId="77777777" w:rsidR="0032607B" w:rsidRPr="00DE36FE" w:rsidRDefault="0032607B" w:rsidP="0032607B">
      <w:pPr>
        <w:numPr>
          <w:ilvl w:val="0"/>
          <w:numId w:val="4"/>
        </w:numPr>
        <w:tabs>
          <w:tab w:val="left" w:pos="1571"/>
        </w:tabs>
        <w:jc w:val="both"/>
        <w:rPr>
          <w:rFonts w:ascii="Blogger Sans" w:hAnsi="Blogger Sans" w:cs="Arial"/>
        </w:rPr>
      </w:pPr>
      <w:r w:rsidRPr="00DE36FE">
        <w:rPr>
          <w:rFonts w:ascii="Blogger Sans" w:hAnsi="Blogger Sans" w:cs="Arial"/>
        </w:rPr>
        <w:t>kryterium nr 1: Cena oferty (C) - waga 60 pkt.</w:t>
      </w:r>
    </w:p>
    <w:p w14:paraId="1E90E23F" w14:textId="2A59D10D" w:rsidR="0032607B" w:rsidRPr="00DE36FE" w:rsidRDefault="0032607B" w:rsidP="0032607B">
      <w:pPr>
        <w:numPr>
          <w:ilvl w:val="0"/>
          <w:numId w:val="4"/>
        </w:numPr>
        <w:tabs>
          <w:tab w:val="left" w:pos="1571"/>
        </w:tabs>
        <w:jc w:val="both"/>
        <w:rPr>
          <w:rFonts w:ascii="Blogger Sans" w:hAnsi="Blogger Sans" w:cs="Arial"/>
        </w:rPr>
      </w:pPr>
      <w:r w:rsidRPr="00DE36FE">
        <w:rPr>
          <w:rFonts w:ascii="Blogger Sans" w:hAnsi="Blogger Sans" w:cs="Arial"/>
        </w:rPr>
        <w:t xml:space="preserve">kryterium nr 2: </w:t>
      </w:r>
      <w:r w:rsidRPr="00DE36FE">
        <w:rPr>
          <w:rFonts w:ascii="Blogger Sans" w:hAnsi="Blogger Sans"/>
        </w:rPr>
        <w:t xml:space="preserve">okres gwarancji jakości na wykonane roboty, użyte materiały oraz zastosowane urządzenia </w:t>
      </w:r>
      <w:r w:rsidRPr="00DE36FE">
        <w:rPr>
          <w:rFonts w:ascii="Blogger Sans" w:hAnsi="Blogger Sans" w:cs="Arial"/>
        </w:rPr>
        <w:t xml:space="preserve">(G) - waga </w:t>
      </w:r>
      <w:r w:rsidR="00DE36FE" w:rsidRPr="00DE36FE">
        <w:rPr>
          <w:rFonts w:ascii="Blogger Sans" w:hAnsi="Blogger Sans" w:cs="Arial"/>
        </w:rPr>
        <w:t>4</w:t>
      </w:r>
      <w:r w:rsidRPr="00DE36FE">
        <w:rPr>
          <w:rFonts w:ascii="Blogger Sans" w:hAnsi="Blogger Sans" w:cs="Arial"/>
        </w:rPr>
        <w:t>0 pkt.</w:t>
      </w:r>
    </w:p>
    <w:p w14:paraId="6D60ED77" w14:textId="77777777" w:rsidR="0032607B" w:rsidRPr="00DE36FE" w:rsidRDefault="0032607B" w:rsidP="0032607B">
      <w:pPr>
        <w:numPr>
          <w:ilvl w:val="0"/>
          <w:numId w:val="46"/>
        </w:numPr>
        <w:ind w:left="284" w:hanging="284"/>
        <w:jc w:val="both"/>
        <w:rPr>
          <w:rFonts w:ascii="Blogger Sans" w:hAnsi="Blogger Sans" w:cs="Arial"/>
        </w:rPr>
      </w:pPr>
      <w:r w:rsidRPr="00DE36FE">
        <w:rPr>
          <w:rFonts w:ascii="Blogger Sans" w:hAnsi="Blogger Sans" w:cs="Arial"/>
        </w:rPr>
        <w:t>Wartość punktowa dla kryterium wyboru obliczona zostanie wg wzoru:</w:t>
      </w:r>
    </w:p>
    <w:p w14:paraId="3A82E777" w14:textId="77777777" w:rsidR="0032607B" w:rsidRPr="00232D39" w:rsidRDefault="0032607B" w:rsidP="0032607B">
      <w:pPr>
        <w:jc w:val="center"/>
        <w:rPr>
          <w:rFonts w:ascii="Blogger Sans" w:hAnsi="Blogger Sans"/>
        </w:rPr>
      </w:pPr>
    </w:p>
    <w:p w14:paraId="70EBFCEF" w14:textId="44E0E6B2" w:rsidR="0032607B" w:rsidRPr="00BD5AB6" w:rsidRDefault="0032607B" w:rsidP="00BD5AB6">
      <w:pPr>
        <w:jc w:val="center"/>
        <w:rPr>
          <w:rFonts w:ascii="Blogger Sans" w:hAnsi="Blogger Sans"/>
        </w:rPr>
      </w:pPr>
      <w:proofErr w:type="spellStart"/>
      <w:r w:rsidRPr="00232D39">
        <w:rPr>
          <w:rFonts w:ascii="Blogger Sans" w:hAnsi="Blogger Sans"/>
        </w:rPr>
        <w:t>Wp</w:t>
      </w:r>
      <w:proofErr w:type="spellEnd"/>
      <w:r w:rsidRPr="00232D39">
        <w:rPr>
          <w:rFonts w:ascii="Blogger Sans" w:hAnsi="Blogger Sans"/>
        </w:rPr>
        <w:t xml:space="preserve"> = (</w:t>
      </w:r>
      <w:proofErr w:type="spellStart"/>
      <w:r w:rsidRPr="00232D39">
        <w:rPr>
          <w:rFonts w:ascii="Blogger Sans" w:hAnsi="Blogger Sans"/>
        </w:rPr>
        <w:t>Cn</w:t>
      </w:r>
      <w:proofErr w:type="spellEnd"/>
      <w:r w:rsidRPr="00232D39">
        <w:rPr>
          <w:rFonts w:ascii="Blogger Sans" w:hAnsi="Blogger Sans"/>
        </w:rPr>
        <w:t>/</w:t>
      </w:r>
      <w:proofErr w:type="spellStart"/>
      <w:r w:rsidRPr="00232D39">
        <w:rPr>
          <w:rFonts w:ascii="Blogger Sans" w:hAnsi="Blogger Sans"/>
        </w:rPr>
        <w:t>Cbo</w:t>
      </w:r>
      <w:proofErr w:type="spellEnd"/>
      <w:r w:rsidRPr="00232D39">
        <w:rPr>
          <w:rFonts w:ascii="Blogger Sans" w:hAnsi="Blogger Sans"/>
        </w:rPr>
        <w:t xml:space="preserve"> x60) + (</w:t>
      </w:r>
      <w:proofErr w:type="spellStart"/>
      <w:r w:rsidRPr="00232D39">
        <w:rPr>
          <w:rFonts w:ascii="Blogger Sans" w:hAnsi="Blogger Sans"/>
        </w:rPr>
        <w:t>Gbo</w:t>
      </w:r>
      <w:proofErr w:type="spellEnd"/>
      <w:r w:rsidRPr="00232D39">
        <w:rPr>
          <w:rFonts w:ascii="Blogger Sans" w:hAnsi="Blogger Sans"/>
        </w:rPr>
        <w:t>/</w:t>
      </w:r>
      <w:proofErr w:type="spellStart"/>
      <w:r w:rsidRPr="00232D39">
        <w:rPr>
          <w:rFonts w:ascii="Blogger Sans" w:hAnsi="Blogger Sans"/>
        </w:rPr>
        <w:t>Gm</w:t>
      </w:r>
      <w:proofErr w:type="spellEnd"/>
      <w:r w:rsidRPr="00232D39">
        <w:rPr>
          <w:rFonts w:ascii="Blogger Sans" w:hAnsi="Blogger Sans"/>
        </w:rPr>
        <w:t xml:space="preserve"> x </w:t>
      </w:r>
      <w:r w:rsidR="00DE36FE">
        <w:rPr>
          <w:rFonts w:ascii="Blogger Sans" w:hAnsi="Blogger Sans"/>
        </w:rPr>
        <w:t>4</w:t>
      </w:r>
      <w:r w:rsidRPr="00232D39">
        <w:rPr>
          <w:rFonts w:ascii="Blogger Sans" w:hAnsi="Blogger Sans"/>
        </w:rPr>
        <w:t>0)</w:t>
      </w:r>
    </w:p>
    <w:p w14:paraId="28534CB2" w14:textId="005467ED" w:rsidR="0032607B" w:rsidRPr="00232D39" w:rsidRDefault="0032607B" w:rsidP="00BD5AB6">
      <w:pPr>
        <w:ind w:left="284" w:firstLine="142"/>
        <w:jc w:val="both"/>
        <w:rPr>
          <w:rFonts w:ascii="Blogger Sans" w:hAnsi="Blogger Sans" w:cs="Arial"/>
          <w:i/>
        </w:rPr>
      </w:pPr>
      <w:r w:rsidRPr="00232D39">
        <w:rPr>
          <w:rFonts w:ascii="Blogger Sans" w:hAnsi="Blogger Sans" w:cs="Arial"/>
          <w:i/>
        </w:rPr>
        <w:t>Gdzie:</w:t>
      </w:r>
    </w:p>
    <w:p w14:paraId="1EB2037C" w14:textId="77777777" w:rsidR="0032607B" w:rsidRPr="00232D39" w:rsidRDefault="0032607B" w:rsidP="00BD5AB6">
      <w:pPr>
        <w:ind w:left="284" w:firstLine="142"/>
        <w:rPr>
          <w:rFonts w:ascii="Blogger Sans" w:hAnsi="Blogger Sans" w:cs="Arial"/>
        </w:rPr>
      </w:pPr>
      <w:proofErr w:type="spellStart"/>
      <w:r w:rsidRPr="00232D39">
        <w:rPr>
          <w:rFonts w:ascii="Blogger Sans" w:hAnsi="Blogger Sans" w:cs="Arial"/>
        </w:rPr>
        <w:t>Wp</w:t>
      </w:r>
      <w:proofErr w:type="spellEnd"/>
      <w:r w:rsidRPr="00232D39">
        <w:rPr>
          <w:rFonts w:ascii="Blogger Sans" w:hAnsi="Blogger Sans" w:cs="Arial"/>
        </w:rPr>
        <w:t xml:space="preserve"> – ilość punktów przyznanych Wykonawcy </w:t>
      </w:r>
    </w:p>
    <w:p w14:paraId="2E3C7614" w14:textId="77777777" w:rsidR="0032607B" w:rsidRPr="00232D39" w:rsidRDefault="0032607B" w:rsidP="00BD5AB6">
      <w:pPr>
        <w:ind w:left="284" w:firstLine="142"/>
        <w:rPr>
          <w:rFonts w:ascii="Blogger Sans" w:hAnsi="Blogger Sans" w:cs="Arial"/>
        </w:rPr>
      </w:pPr>
      <w:proofErr w:type="spellStart"/>
      <w:r w:rsidRPr="00232D39">
        <w:rPr>
          <w:rFonts w:ascii="Blogger Sans" w:hAnsi="Blogger Sans" w:cs="Arial"/>
        </w:rPr>
        <w:t>C</w:t>
      </w:r>
      <w:r w:rsidRPr="00232D39">
        <w:rPr>
          <w:rFonts w:ascii="Blogger Sans" w:hAnsi="Blogger Sans" w:cs="Arial"/>
          <w:vertAlign w:val="subscript"/>
        </w:rPr>
        <w:t>n</w:t>
      </w:r>
      <w:proofErr w:type="spellEnd"/>
      <w:r w:rsidRPr="00232D39">
        <w:rPr>
          <w:rFonts w:ascii="Blogger Sans" w:hAnsi="Blogger Sans" w:cs="Arial"/>
        </w:rPr>
        <w:t xml:space="preserve">  – najniższa zaoferowana </w:t>
      </w:r>
      <w:r w:rsidRPr="00232D39">
        <w:rPr>
          <w:rFonts w:ascii="Blogger Sans" w:hAnsi="Blogger Sans" w:cs="Arial"/>
          <w:b/>
        </w:rPr>
        <w:t>Cena</w:t>
      </w:r>
      <w:r w:rsidRPr="00232D39">
        <w:rPr>
          <w:rFonts w:ascii="Blogger Sans" w:hAnsi="Blogger Sans" w:cs="Arial"/>
        </w:rPr>
        <w:t xml:space="preserve">, spośród wszystkich ofert nie podlegających odrzuceniu, </w:t>
      </w:r>
    </w:p>
    <w:p w14:paraId="608AA26C" w14:textId="77777777" w:rsidR="0032607B" w:rsidRPr="00232D39" w:rsidRDefault="0032607B" w:rsidP="00BD5AB6">
      <w:pPr>
        <w:ind w:left="284" w:firstLine="142"/>
        <w:rPr>
          <w:rFonts w:ascii="Blogger Sans" w:hAnsi="Blogger Sans" w:cs="Arial"/>
        </w:rPr>
      </w:pPr>
      <w:proofErr w:type="spellStart"/>
      <w:r w:rsidRPr="00232D39">
        <w:rPr>
          <w:rFonts w:ascii="Blogger Sans" w:hAnsi="Blogger Sans" w:cs="Arial"/>
        </w:rPr>
        <w:t>C</w:t>
      </w:r>
      <w:r w:rsidRPr="00232D39">
        <w:rPr>
          <w:rFonts w:ascii="Blogger Sans" w:hAnsi="Blogger Sans" w:cs="Arial"/>
          <w:vertAlign w:val="subscript"/>
        </w:rPr>
        <w:t>bo</w:t>
      </w:r>
      <w:proofErr w:type="spellEnd"/>
      <w:r w:rsidRPr="00232D39">
        <w:rPr>
          <w:rFonts w:ascii="Blogger Sans" w:hAnsi="Blogger Sans" w:cs="Arial"/>
        </w:rPr>
        <w:t xml:space="preserve"> – </w:t>
      </w:r>
      <w:r w:rsidRPr="00232D39">
        <w:rPr>
          <w:rFonts w:ascii="Blogger Sans" w:hAnsi="Blogger Sans" w:cs="Arial"/>
          <w:b/>
        </w:rPr>
        <w:t>Cena</w:t>
      </w:r>
      <w:r w:rsidRPr="00232D39">
        <w:rPr>
          <w:rFonts w:ascii="Blogger Sans" w:hAnsi="Blogger Sans" w:cs="Arial"/>
        </w:rPr>
        <w:t xml:space="preserve"> zaoferowana w badanej ofercie, </w:t>
      </w:r>
    </w:p>
    <w:p w14:paraId="4185FC2D" w14:textId="77777777" w:rsidR="0032607B" w:rsidRPr="00232D39" w:rsidRDefault="0032607B" w:rsidP="00BD5AB6">
      <w:pPr>
        <w:ind w:left="284" w:firstLine="142"/>
        <w:rPr>
          <w:rFonts w:ascii="Blogger Sans" w:hAnsi="Blogger Sans"/>
        </w:rPr>
      </w:pPr>
      <w:proofErr w:type="spellStart"/>
      <w:r w:rsidRPr="00232D39">
        <w:rPr>
          <w:rFonts w:ascii="Blogger Sans" w:hAnsi="Blogger Sans"/>
        </w:rPr>
        <w:t>G</w:t>
      </w:r>
      <w:r w:rsidRPr="00232D39">
        <w:rPr>
          <w:rFonts w:ascii="Blogger Sans" w:hAnsi="Blogger Sans"/>
          <w:vertAlign w:val="subscript"/>
        </w:rPr>
        <w:t>bo</w:t>
      </w:r>
      <w:proofErr w:type="spellEnd"/>
      <w:r w:rsidRPr="00232D39">
        <w:rPr>
          <w:rFonts w:ascii="Blogger Sans" w:hAnsi="Blogger Sans"/>
        </w:rPr>
        <w:t xml:space="preserve"> – liczba punktów za </w:t>
      </w:r>
      <w:r w:rsidRPr="00232D39">
        <w:rPr>
          <w:rFonts w:ascii="Blogger Sans" w:hAnsi="Blogger Sans"/>
          <w:b/>
        </w:rPr>
        <w:t>okres Gwarancji</w:t>
      </w:r>
      <w:r w:rsidRPr="00232D39">
        <w:rPr>
          <w:rFonts w:ascii="Blogger Sans" w:hAnsi="Blogger Sans"/>
        </w:rPr>
        <w:t xml:space="preserve"> badanej oferty,</w:t>
      </w:r>
    </w:p>
    <w:p w14:paraId="4C281640" w14:textId="77777777" w:rsidR="0032607B" w:rsidRPr="00232D39" w:rsidRDefault="0032607B" w:rsidP="00BD5AB6">
      <w:pPr>
        <w:ind w:left="284" w:firstLine="142"/>
        <w:rPr>
          <w:rFonts w:ascii="Blogger Sans" w:hAnsi="Blogger Sans"/>
          <w:b/>
        </w:rPr>
      </w:pPr>
      <w:proofErr w:type="spellStart"/>
      <w:r w:rsidRPr="00232D39">
        <w:rPr>
          <w:rFonts w:ascii="Blogger Sans" w:hAnsi="Blogger Sans"/>
        </w:rPr>
        <w:t>G</w:t>
      </w:r>
      <w:r w:rsidRPr="00232D39">
        <w:rPr>
          <w:rFonts w:ascii="Blogger Sans" w:hAnsi="Blogger Sans"/>
          <w:vertAlign w:val="subscript"/>
        </w:rPr>
        <w:t>m</w:t>
      </w:r>
      <w:proofErr w:type="spellEnd"/>
      <w:r w:rsidRPr="00232D39">
        <w:rPr>
          <w:rFonts w:ascii="Blogger Sans" w:hAnsi="Blogger Sans"/>
        </w:rPr>
        <w:t xml:space="preserve"> – możliwa maksymalna do uzyskania ilość punktów za </w:t>
      </w:r>
      <w:r w:rsidRPr="00232D39">
        <w:rPr>
          <w:rFonts w:ascii="Blogger Sans" w:hAnsi="Blogger Sans"/>
          <w:b/>
        </w:rPr>
        <w:t>okres Gwarancji.</w:t>
      </w:r>
    </w:p>
    <w:p w14:paraId="17CBF3B7" w14:textId="77777777" w:rsidR="00DE36FE" w:rsidRDefault="00DE36FE" w:rsidP="00DE36FE">
      <w:pPr>
        <w:autoSpaceDE w:val="0"/>
        <w:ind w:left="284" w:firstLine="142"/>
        <w:jc w:val="both"/>
        <w:rPr>
          <w:rFonts w:ascii="Blogger Sans" w:hAnsi="Blogger Sans"/>
        </w:rPr>
      </w:pPr>
    </w:p>
    <w:p w14:paraId="75FEEB17" w14:textId="06517559" w:rsidR="00DE36FE" w:rsidRDefault="0032607B" w:rsidP="00DE36FE">
      <w:pPr>
        <w:autoSpaceDE w:val="0"/>
        <w:ind w:left="284" w:firstLine="142"/>
        <w:jc w:val="both"/>
        <w:rPr>
          <w:rFonts w:ascii="Blogger Sans" w:hAnsi="Blogger Sans"/>
          <w:b/>
        </w:rPr>
      </w:pPr>
      <w:r w:rsidRPr="00232D39">
        <w:rPr>
          <w:rFonts w:ascii="Blogger Sans" w:hAnsi="Blogger Sans"/>
        </w:rPr>
        <w:t>Zasada przyznawania punktów</w:t>
      </w:r>
      <w:r w:rsidRPr="00232D39">
        <w:rPr>
          <w:rFonts w:ascii="Blogger Sans" w:hAnsi="Blogger Sans"/>
          <w:b/>
        </w:rPr>
        <w:t xml:space="preserve"> za okres Gwarancji jakości na wykonane roboty, użyte materiały oraz zastosowane urządzenia.</w:t>
      </w:r>
    </w:p>
    <w:p w14:paraId="40CCAF41" w14:textId="2EF7DDA6" w:rsidR="0032607B" w:rsidRPr="00232D39" w:rsidRDefault="0032607B" w:rsidP="00DE36FE">
      <w:pPr>
        <w:autoSpaceDE w:val="0"/>
        <w:ind w:left="284"/>
        <w:jc w:val="both"/>
        <w:rPr>
          <w:rFonts w:ascii="Blogger Sans" w:hAnsi="Blogger Sans"/>
          <w:b/>
        </w:rPr>
      </w:pPr>
      <w:r w:rsidRPr="00232D39">
        <w:rPr>
          <w:rFonts w:ascii="Blogger Sans" w:hAnsi="Blogger Sans"/>
          <w:b/>
        </w:rPr>
        <w:t xml:space="preserve">UWAGA: Wykonawca nie może zaproponować okresu Gwarancji jakości na wykonane roboty, użyte materiały oraz zastosowane urządzenia krótszego niż 36 miesięcy. W przypadku złożenia ofert z okresem Gwarancji jakości na wykonane roboty, użyte materiały oraz zastosowane urządzenia krótszym niż 36 miesięcy, oferta zostanie odrzucona jako niezgodna z treścią </w:t>
      </w:r>
      <w:proofErr w:type="spellStart"/>
      <w:r w:rsidRPr="00232D39">
        <w:rPr>
          <w:rFonts w:ascii="Blogger Sans" w:hAnsi="Blogger Sans"/>
          <w:b/>
        </w:rPr>
        <w:t>SWZ</w:t>
      </w:r>
      <w:proofErr w:type="spellEnd"/>
      <w:r w:rsidRPr="00232D39">
        <w:rPr>
          <w:rFonts w:ascii="Blogger Sans" w:hAnsi="Blogger Sans"/>
          <w:b/>
        </w:rPr>
        <w:t>. W przypadku zaoferowania przez Wykonawcę okresu Gwarancji przekraczającego 60 miesiące, na potrzeby obliczeń  Zamawiający przyzna punktację jak dla 60 miesięcznego okresu gwarancji.</w:t>
      </w:r>
    </w:p>
    <w:tbl>
      <w:tblPr>
        <w:tblW w:w="0" w:type="auto"/>
        <w:jc w:val="center"/>
        <w:tblLayout w:type="fixed"/>
        <w:tblLook w:val="0000" w:firstRow="0" w:lastRow="0" w:firstColumn="0" w:lastColumn="0" w:noHBand="0" w:noVBand="0"/>
      </w:tblPr>
      <w:tblGrid>
        <w:gridCol w:w="5251"/>
        <w:gridCol w:w="1842"/>
      </w:tblGrid>
      <w:tr w:rsidR="0032607B" w:rsidRPr="00232D39" w14:paraId="3B0251A6" w14:textId="77777777" w:rsidTr="00D34F08">
        <w:trPr>
          <w:trHeight w:val="262"/>
          <w:jc w:val="center"/>
        </w:trPr>
        <w:tc>
          <w:tcPr>
            <w:tcW w:w="5251" w:type="dxa"/>
            <w:tcBorders>
              <w:top w:val="single" w:sz="4" w:space="0" w:color="000000"/>
              <w:left w:val="single" w:sz="4" w:space="0" w:color="000000"/>
              <w:bottom w:val="single" w:sz="4" w:space="0" w:color="000000"/>
            </w:tcBorders>
          </w:tcPr>
          <w:p w14:paraId="076C18D9" w14:textId="77777777" w:rsidR="0032607B" w:rsidRPr="00232D39" w:rsidRDefault="0032607B" w:rsidP="00D34F08">
            <w:pPr>
              <w:tabs>
                <w:tab w:val="left" w:pos="1200"/>
              </w:tabs>
              <w:snapToGrid w:val="0"/>
              <w:jc w:val="center"/>
              <w:rPr>
                <w:rFonts w:ascii="Blogger Sans" w:hAnsi="Blogger Sans"/>
                <w:b/>
              </w:rPr>
            </w:pPr>
            <w:r w:rsidRPr="00232D39">
              <w:rPr>
                <w:rFonts w:ascii="Blogger Sans" w:hAnsi="Blogger Sans"/>
                <w:b/>
              </w:rPr>
              <w:t>Okres Gwarancji jakości na wykonane roboty, użyte materiały oraz zastosowane urządzenia</w:t>
            </w:r>
          </w:p>
        </w:tc>
        <w:tc>
          <w:tcPr>
            <w:tcW w:w="1842" w:type="dxa"/>
            <w:tcBorders>
              <w:top w:val="single" w:sz="4" w:space="0" w:color="000000"/>
              <w:left w:val="single" w:sz="4" w:space="0" w:color="000000"/>
              <w:bottom w:val="single" w:sz="4" w:space="0" w:color="000000"/>
              <w:right w:val="single" w:sz="4" w:space="0" w:color="000000"/>
            </w:tcBorders>
          </w:tcPr>
          <w:p w14:paraId="5901F434" w14:textId="77777777" w:rsidR="0032607B" w:rsidRPr="00232D39" w:rsidRDefault="0032607B" w:rsidP="00D34F08">
            <w:pPr>
              <w:snapToGrid w:val="0"/>
              <w:jc w:val="center"/>
              <w:rPr>
                <w:rFonts w:ascii="Blogger Sans" w:hAnsi="Blogger Sans"/>
                <w:b/>
              </w:rPr>
            </w:pPr>
            <w:r w:rsidRPr="00232D39">
              <w:rPr>
                <w:rFonts w:ascii="Blogger Sans" w:hAnsi="Blogger Sans"/>
                <w:b/>
              </w:rPr>
              <w:t>Ilość pkt.</w:t>
            </w:r>
          </w:p>
        </w:tc>
      </w:tr>
      <w:tr w:rsidR="0032607B" w:rsidRPr="00232D39" w14:paraId="04A50763" w14:textId="77777777" w:rsidTr="00D34F08">
        <w:trPr>
          <w:trHeight w:val="247"/>
          <w:jc w:val="center"/>
        </w:trPr>
        <w:tc>
          <w:tcPr>
            <w:tcW w:w="5251" w:type="dxa"/>
            <w:tcBorders>
              <w:top w:val="single" w:sz="4" w:space="0" w:color="000000"/>
              <w:left w:val="single" w:sz="4" w:space="0" w:color="000000"/>
              <w:bottom w:val="single" w:sz="4" w:space="0" w:color="000000"/>
            </w:tcBorders>
          </w:tcPr>
          <w:p w14:paraId="63031037" w14:textId="77777777" w:rsidR="0032607B" w:rsidRPr="00232D39" w:rsidRDefault="0032607B" w:rsidP="00D34F08">
            <w:pPr>
              <w:snapToGrid w:val="0"/>
              <w:jc w:val="center"/>
              <w:rPr>
                <w:rFonts w:ascii="Blogger Sans" w:hAnsi="Blogger Sans"/>
              </w:rPr>
            </w:pPr>
            <w:r w:rsidRPr="00232D39">
              <w:rPr>
                <w:rFonts w:ascii="Blogger Sans" w:hAnsi="Blogger Sans"/>
              </w:rPr>
              <w:t>36 miesięcy</w:t>
            </w:r>
          </w:p>
        </w:tc>
        <w:tc>
          <w:tcPr>
            <w:tcW w:w="1842" w:type="dxa"/>
            <w:tcBorders>
              <w:top w:val="single" w:sz="4" w:space="0" w:color="000000"/>
              <w:left w:val="single" w:sz="4" w:space="0" w:color="000000"/>
              <w:bottom w:val="single" w:sz="4" w:space="0" w:color="000000"/>
              <w:right w:val="single" w:sz="4" w:space="0" w:color="000000"/>
            </w:tcBorders>
          </w:tcPr>
          <w:p w14:paraId="0791EFB1" w14:textId="77777777" w:rsidR="0032607B" w:rsidRPr="00232D39" w:rsidRDefault="0032607B" w:rsidP="00D34F08">
            <w:pPr>
              <w:snapToGrid w:val="0"/>
              <w:jc w:val="center"/>
              <w:rPr>
                <w:rFonts w:ascii="Blogger Sans" w:hAnsi="Blogger Sans"/>
              </w:rPr>
            </w:pPr>
            <w:r w:rsidRPr="00232D39">
              <w:rPr>
                <w:rFonts w:ascii="Blogger Sans" w:hAnsi="Blogger Sans"/>
              </w:rPr>
              <w:t>0</w:t>
            </w:r>
          </w:p>
        </w:tc>
      </w:tr>
      <w:tr w:rsidR="0032607B" w:rsidRPr="00232D39" w14:paraId="4DF064E3" w14:textId="77777777" w:rsidTr="00D34F08">
        <w:trPr>
          <w:trHeight w:val="247"/>
          <w:jc w:val="center"/>
        </w:trPr>
        <w:tc>
          <w:tcPr>
            <w:tcW w:w="5251" w:type="dxa"/>
            <w:tcBorders>
              <w:top w:val="single" w:sz="4" w:space="0" w:color="000000"/>
              <w:left w:val="single" w:sz="4" w:space="0" w:color="000000"/>
              <w:bottom w:val="single" w:sz="4" w:space="0" w:color="000000"/>
            </w:tcBorders>
          </w:tcPr>
          <w:p w14:paraId="4A190947" w14:textId="77777777" w:rsidR="0032607B" w:rsidRPr="00232D39" w:rsidRDefault="0032607B" w:rsidP="00D34F08">
            <w:pPr>
              <w:snapToGrid w:val="0"/>
              <w:jc w:val="center"/>
              <w:rPr>
                <w:rFonts w:ascii="Blogger Sans" w:hAnsi="Blogger Sans"/>
              </w:rPr>
            </w:pPr>
            <w:r w:rsidRPr="00232D39">
              <w:rPr>
                <w:rFonts w:ascii="Blogger Sans" w:hAnsi="Blogger Sans"/>
              </w:rPr>
              <w:t>48 miesięcy</w:t>
            </w:r>
          </w:p>
        </w:tc>
        <w:tc>
          <w:tcPr>
            <w:tcW w:w="1842" w:type="dxa"/>
            <w:tcBorders>
              <w:top w:val="single" w:sz="4" w:space="0" w:color="000000"/>
              <w:left w:val="single" w:sz="4" w:space="0" w:color="000000"/>
              <w:bottom w:val="single" w:sz="4" w:space="0" w:color="000000"/>
              <w:right w:val="single" w:sz="4" w:space="0" w:color="000000"/>
            </w:tcBorders>
          </w:tcPr>
          <w:p w14:paraId="3D85B7FE" w14:textId="77777777" w:rsidR="0032607B" w:rsidRPr="00232D39" w:rsidRDefault="0032607B" w:rsidP="00D34F08">
            <w:pPr>
              <w:snapToGrid w:val="0"/>
              <w:jc w:val="center"/>
              <w:rPr>
                <w:rFonts w:ascii="Blogger Sans" w:hAnsi="Blogger Sans"/>
              </w:rPr>
            </w:pPr>
            <w:r w:rsidRPr="00232D39">
              <w:rPr>
                <w:rFonts w:ascii="Blogger Sans" w:hAnsi="Blogger Sans"/>
              </w:rPr>
              <w:t>15</w:t>
            </w:r>
          </w:p>
        </w:tc>
      </w:tr>
      <w:tr w:rsidR="0032607B" w:rsidRPr="00232D39" w14:paraId="53DFEC8F" w14:textId="77777777" w:rsidTr="00D34F08">
        <w:trPr>
          <w:trHeight w:val="247"/>
          <w:jc w:val="center"/>
        </w:trPr>
        <w:tc>
          <w:tcPr>
            <w:tcW w:w="5251" w:type="dxa"/>
            <w:tcBorders>
              <w:top w:val="single" w:sz="4" w:space="0" w:color="000000"/>
              <w:left w:val="single" w:sz="4" w:space="0" w:color="000000"/>
              <w:bottom w:val="single" w:sz="4" w:space="0" w:color="000000"/>
            </w:tcBorders>
          </w:tcPr>
          <w:p w14:paraId="1A5B3B99" w14:textId="77777777" w:rsidR="0032607B" w:rsidRPr="00232D39" w:rsidRDefault="0032607B" w:rsidP="00D34F08">
            <w:pPr>
              <w:snapToGrid w:val="0"/>
              <w:jc w:val="center"/>
              <w:rPr>
                <w:rFonts w:ascii="Blogger Sans" w:hAnsi="Blogger Sans"/>
              </w:rPr>
            </w:pPr>
            <w:r w:rsidRPr="00232D39">
              <w:rPr>
                <w:rFonts w:ascii="Blogger Sans" w:hAnsi="Blogger Sans"/>
              </w:rPr>
              <w:t>60 miesięcy</w:t>
            </w:r>
          </w:p>
        </w:tc>
        <w:tc>
          <w:tcPr>
            <w:tcW w:w="1842" w:type="dxa"/>
            <w:tcBorders>
              <w:top w:val="single" w:sz="4" w:space="0" w:color="000000"/>
              <w:left w:val="single" w:sz="4" w:space="0" w:color="000000"/>
              <w:bottom w:val="single" w:sz="4" w:space="0" w:color="000000"/>
              <w:right w:val="single" w:sz="4" w:space="0" w:color="000000"/>
            </w:tcBorders>
          </w:tcPr>
          <w:p w14:paraId="390A1BF9" w14:textId="77777777" w:rsidR="0032607B" w:rsidRPr="00232D39" w:rsidRDefault="0032607B" w:rsidP="00D34F08">
            <w:pPr>
              <w:snapToGrid w:val="0"/>
              <w:jc w:val="center"/>
              <w:rPr>
                <w:rFonts w:ascii="Blogger Sans" w:hAnsi="Blogger Sans"/>
              </w:rPr>
            </w:pPr>
            <w:r w:rsidRPr="00232D39">
              <w:rPr>
                <w:rFonts w:ascii="Blogger Sans" w:hAnsi="Blogger Sans"/>
              </w:rPr>
              <w:t>30</w:t>
            </w:r>
          </w:p>
        </w:tc>
      </w:tr>
    </w:tbl>
    <w:p w14:paraId="6FF22CB3" w14:textId="77777777" w:rsidR="0032607B" w:rsidRDefault="00A15C91" w:rsidP="005B0482">
      <w:pPr>
        <w:numPr>
          <w:ilvl w:val="3"/>
          <w:numId w:val="47"/>
        </w:numPr>
        <w:tabs>
          <w:tab w:val="clear" w:pos="2880"/>
          <w:tab w:val="num" w:pos="284"/>
        </w:tabs>
        <w:ind w:left="284" w:hanging="284"/>
        <w:jc w:val="both"/>
        <w:rPr>
          <w:rFonts w:ascii="Blogger Sans" w:hAnsi="Blogger Sans" w:cs="Arial"/>
          <w:color w:val="FF0000"/>
        </w:rPr>
      </w:pPr>
      <w:r w:rsidRPr="0032607B">
        <w:rPr>
          <w:rFonts w:ascii="Blogger Sans" w:hAnsi="Blogger Sans" w:cs="Arial"/>
        </w:rPr>
        <w:t>Maksymalna łączna liczba punktów jaką może uzyskać Wykonawca wynosi – 100 pkt.</w:t>
      </w:r>
    </w:p>
    <w:p w14:paraId="6964E960" w14:textId="77777777" w:rsidR="0032607B" w:rsidRDefault="00A15C91" w:rsidP="005B0482">
      <w:pPr>
        <w:numPr>
          <w:ilvl w:val="3"/>
          <w:numId w:val="47"/>
        </w:numPr>
        <w:tabs>
          <w:tab w:val="clear" w:pos="2880"/>
          <w:tab w:val="num" w:pos="284"/>
        </w:tabs>
        <w:ind w:left="284" w:hanging="284"/>
        <w:jc w:val="both"/>
        <w:rPr>
          <w:rFonts w:ascii="Blogger Sans" w:hAnsi="Blogger Sans" w:cs="Arial"/>
          <w:color w:val="FF0000"/>
        </w:rPr>
      </w:pPr>
      <w:r w:rsidRPr="0032607B">
        <w:rPr>
          <w:rFonts w:ascii="Blogger Sans" w:hAnsi="Blogger Sans" w:cs="Arial"/>
        </w:rPr>
        <w:t>Za najkorzystniejszą ofertę uznawać się będzie ofertę spełniającą wymagania Zamawiającego przedstawiającą najwyższą wartość punktową za w/w kryteriach wyboru.</w:t>
      </w:r>
    </w:p>
    <w:p w14:paraId="6CFD557D" w14:textId="77777777" w:rsidR="0032607B" w:rsidRDefault="00A15C91" w:rsidP="005B0482">
      <w:pPr>
        <w:numPr>
          <w:ilvl w:val="3"/>
          <w:numId w:val="47"/>
        </w:numPr>
        <w:tabs>
          <w:tab w:val="clear" w:pos="2880"/>
          <w:tab w:val="num" w:pos="284"/>
        </w:tabs>
        <w:ind w:left="284" w:hanging="284"/>
        <w:jc w:val="both"/>
        <w:rPr>
          <w:rFonts w:ascii="Blogger Sans" w:hAnsi="Blogger Sans" w:cs="Arial"/>
          <w:color w:val="FF0000"/>
        </w:rPr>
      </w:pPr>
      <w:r w:rsidRPr="0032607B">
        <w:rPr>
          <w:rFonts w:ascii="Blogger Sans" w:hAnsi="Blogger Sans" w:cs="Arial"/>
        </w:rPr>
        <w:t>Punktacja przyznawana ofertom w poszczególnych kryteriach będzie liczona z dokładnością do dwóch miejsc po przecinku. Najwyższa liczba punktów wyznaczy najkorzystniejszą ofertę.</w:t>
      </w:r>
    </w:p>
    <w:p w14:paraId="3CAE34AD" w14:textId="52FA566F" w:rsidR="0032607B" w:rsidRDefault="00A15C91" w:rsidP="005B0482">
      <w:pPr>
        <w:numPr>
          <w:ilvl w:val="3"/>
          <w:numId w:val="47"/>
        </w:numPr>
        <w:tabs>
          <w:tab w:val="clear" w:pos="2880"/>
          <w:tab w:val="num" w:pos="284"/>
        </w:tabs>
        <w:ind w:left="284" w:hanging="284"/>
        <w:jc w:val="both"/>
        <w:rPr>
          <w:rFonts w:ascii="Blogger Sans" w:hAnsi="Blogger Sans" w:cs="Arial"/>
          <w:color w:val="FF0000"/>
        </w:rPr>
      </w:pPr>
      <w:r w:rsidRPr="0032607B">
        <w:rPr>
          <w:rFonts w:ascii="Blogger Sans" w:hAnsi="Blogger Sans" w:cs="Arial"/>
        </w:rPr>
        <w:t xml:space="preserve">Zamawiający udzieli zamówienia Wykonawcy, którego oferta odpowiadać będzie wszystkim wymaganiom przedstawionym w ustawie </w:t>
      </w:r>
      <w:proofErr w:type="spellStart"/>
      <w:r w:rsidRPr="0032607B">
        <w:rPr>
          <w:rFonts w:ascii="Blogger Sans" w:hAnsi="Blogger Sans" w:cs="Arial"/>
        </w:rPr>
        <w:t>P</w:t>
      </w:r>
      <w:r w:rsidR="00DE36FE">
        <w:rPr>
          <w:rFonts w:ascii="Blogger Sans" w:hAnsi="Blogger Sans" w:cs="Arial"/>
        </w:rPr>
        <w:t>zp</w:t>
      </w:r>
      <w:proofErr w:type="spellEnd"/>
      <w:r w:rsidRPr="0032607B">
        <w:rPr>
          <w:rFonts w:ascii="Blogger Sans" w:hAnsi="Blogger Sans" w:cs="Arial"/>
        </w:rPr>
        <w:t xml:space="preserve">, oraz w </w:t>
      </w:r>
      <w:proofErr w:type="spellStart"/>
      <w:r w:rsidRPr="0032607B">
        <w:rPr>
          <w:rFonts w:ascii="Blogger Sans" w:hAnsi="Blogger Sans" w:cs="Arial"/>
        </w:rPr>
        <w:t>SWZ</w:t>
      </w:r>
      <w:proofErr w:type="spellEnd"/>
      <w:r w:rsidRPr="0032607B">
        <w:rPr>
          <w:rFonts w:ascii="Blogger Sans" w:hAnsi="Blogger Sans" w:cs="Arial"/>
        </w:rPr>
        <w:t xml:space="preserve"> i zostanie oceniona jako najkorzystniejsza w oparciu o podane kryteria wyboru. </w:t>
      </w:r>
    </w:p>
    <w:p w14:paraId="74ABA0E3" w14:textId="77777777" w:rsidR="0032607B" w:rsidRDefault="00A15C91" w:rsidP="0032607B">
      <w:pPr>
        <w:numPr>
          <w:ilvl w:val="3"/>
          <w:numId w:val="47"/>
        </w:numPr>
        <w:tabs>
          <w:tab w:val="clear" w:pos="2880"/>
          <w:tab w:val="num" w:pos="284"/>
        </w:tabs>
        <w:ind w:left="284" w:hanging="284"/>
        <w:jc w:val="both"/>
        <w:rPr>
          <w:rFonts w:ascii="Blogger Sans" w:hAnsi="Blogger Sans" w:cs="Arial"/>
          <w:color w:val="FF0000"/>
        </w:rPr>
      </w:pPr>
      <w:r w:rsidRPr="0032607B">
        <w:rPr>
          <w:rFonts w:ascii="Blogger Sans" w:hAnsi="Blogger Sans" w:cs="Arial"/>
        </w:rPr>
        <w:t>Jeżeli nie będzie można dokonać wyboru oferty najkorzystniejszej ze względu na to, że dwie lub więcej ofert przedstawia taki sam bilans ceny i pozostałych kryteriów oceny ofert, Zamawiający spośród tych ofert dokona wyboru oferty z</w:t>
      </w:r>
      <w:r w:rsidRPr="0032607B">
        <w:rPr>
          <w:rFonts w:ascii="Calibri" w:hAnsi="Calibri"/>
        </w:rPr>
        <w:t> </w:t>
      </w:r>
      <w:r w:rsidRPr="0032607B">
        <w:rPr>
          <w:rFonts w:ascii="Blogger Sans" w:hAnsi="Blogger Sans" w:cs="Arial"/>
        </w:rPr>
        <w:t xml:space="preserve">niższą ceną (art. 248 ust. 2 ustawy </w:t>
      </w:r>
      <w:proofErr w:type="spellStart"/>
      <w:r w:rsidRPr="0032607B">
        <w:rPr>
          <w:rFonts w:ascii="Blogger Sans" w:hAnsi="Blogger Sans" w:cs="Arial"/>
        </w:rPr>
        <w:t>Pzp</w:t>
      </w:r>
      <w:proofErr w:type="spellEnd"/>
      <w:r w:rsidRPr="0032607B">
        <w:rPr>
          <w:rFonts w:ascii="Blogger Sans" w:hAnsi="Blogger Sans" w:cs="Arial"/>
        </w:rPr>
        <w:t>).</w:t>
      </w:r>
    </w:p>
    <w:p w14:paraId="5A53A5D4" w14:textId="77777777" w:rsidR="0032607B" w:rsidRDefault="00A15C91" w:rsidP="0032607B">
      <w:pPr>
        <w:numPr>
          <w:ilvl w:val="3"/>
          <w:numId w:val="47"/>
        </w:numPr>
        <w:tabs>
          <w:tab w:val="clear" w:pos="2880"/>
          <w:tab w:val="num" w:pos="284"/>
        </w:tabs>
        <w:ind w:left="284" w:hanging="284"/>
        <w:jc w:val="both"/>
        <w:rPr>
          <w:rFonts w:ascii="Blogger Sans" w:hAnsi="Blogger Sans" w:cs="Arial"/>
          <w:color w:val="FF0000"/>
        </w:rPr>
      </w:pPr>
      <w:r w:rsidRPr="0032607B">
        <w:rPr>
          <w:rFonts w:ascii="Blogger Sans" w:hAnsi="Blogger Sans" w:cs="Trebuchet MS"/>
          <w:color w:val="000000"/>
          <w:lang w:eastAsia="pl-PL"/>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20DE078F" w14:textId="77777777" w:rsidR="0032607B" w:rsidRPr="00DE36FE" w:rsidRDefault="0032607B" w:rsidP="0032607B">
      <w:pPr>
        <w:numPr>
          <w:ilvl w:val="3"/>
          <w:numId w:val="47"/>
        </w:numPr>
        <w:tabs>
          <w:tab w:val="clear" w:pos="2880"/>
          <w:tab w:val="num" w:pos="284"/>
        </w:tabs>
        <w:ind w:left="284" w:hanging="426"/>
        <w:jc w:val="both"/>
        <w:rPr>
          <w:rFonts w:ascii="Blogger Sans" w:hAnsi="Blogger Sans" w:cs="Arial"/>
        </w:rPr>
      </w:pPr>
      <w:r w:rsidRPr="00DE36FE">
        <w:rPr>
          <w:rFonts w:ascii="Blogger Sans" w:hAnsi="Blogger Sans" w:cs="Arial"/>
        </w:rPr>
        <w:t>Z</w:t>
      </w:r>
      <w:r w:rsidR="00A15C91" w:rsidRPr="00DE36FE">
        <w:rPr>
          <w:rFonts w:ascii="Blogger Sans" w:hAnsi="Blogger Sans" w:cs="Trebuchet MS"/>
          <w:lang w:eastAsia="pl-PL"/>
        </w:rPr>
        <w:t>amawiają</w:t>
      </w:r>
      <w:r w:rsidR="00A15C91" w:rsidRPr="00DE36FE">
        <w:rPr>
          <w:rFonts w:ascii="Blogger Sans" w:hAnsi="Blogger Sans" w:cs="Arial"/>
          <w:lang w:eastAsia="pl-PL"/>
        </w:rPr>
        <w:t>c</w:t>
      </w:r>
      <w:r w:rsidR="00A15C91" w:rsidRPr="00DE36FE">
        <w:rPr>
          <w:rFonts w:ascii="Blogger Sans" w:hAnsi="Blogger Sans" w:cs="Trebuchet MS"/>
          <w:lang w:eastAsia="pl-PL"/>
        </w:rPr>
        <w:t>y wybiera najkorzystniejszą</w:t>
      </w:r>
      <w:r w:rsidR="00A15C91" w:rsidRPr="00DE36FE">
        <w:rPr>
          <w:rFonts w:ascii="Blogger Sans" w:hAnsi="Blogger Sans" w:cs="Arial"/>
          <w:lang w:eastAsia="pl-PL"/>
        </w:rPr>
        <w:t xml:space="preserve"> </w:t>
      </w:r>
      <w:r w:rsidR="00A15C91" w:rsidRPr="00DE36FE">
        <w:rPr>
          <w:rFonts w:ascii="Blogger Sans" w:hAnsi="Blogger Sans" w:cs="Trebuchet MS"/>
          <w:lang w:eastAsia="pl-PL"/>
        </w:rPr>
        <w:t>ofertę</w:t>
      </w:r>
      <w:r w:rsidR="00A15C91" w:rsidRPr="00DE36FE">
        <w:rPr>
          <w:rFonts w:ascii="Blogger Sans" w:hAnsi="Blogger Sans" w:cs="Arial"/>
          <w:lang w:eastAsia="pl-PL"/>
        </w:rPr>
        <w:t xml:space="preserve"> </w:t>
      </w:r>
      <w:r w:rsidR="00A15C91" w:rsidRPr="00DE36FE">
        <w:rPr>
          <w:rFonts w:ascii="Blogger Sans" w:hAnsi="Blogger Sans" w:cs="Trebuchet MS"/>
          <w:lang w:eastAsia="pl-PL"/>
        </w:rPr>
        <w:t>w terminie zwią</w:t>
      </w:r>
      <w:r w:rsidR="00A15C91" w:rsidRPr="00DE36FE">
        <w:rPr>
          <w:rFonts w:ascii="Blogger Sans" w:hAnsi="Blogger Sans" w:cs="Arial"/>
          <w:lang w:eastAsia="pl-PL"/>
        </w:rPr>
        <w:t>z</w:t>
      </w:r>
      <w:r w:rsidR="00A15C91" w:rsidRPr="00DE36FE">
        <w:rPr>
          <w:rFonts w:ascii="Blogger Sans" w:hAnsi="Blogger Sans" w:cs="Trebuchet MS"/>
          <w:lang w:eastAsia="pl-PL"/>
        </w:rPr>
        <w:t>ania ofertą</w:t>
      </w:r>
      <w:r w:rsidR="00A15C91" w:rsidRPr="00DE36FE">
        <w:rPr>
          <w:rFonts w:ascii="Blogger Sans" w:hAnsi="Blogger Sans" w:cs="Arial"/>
          <w:lang w:eastAsia="pl-PL"/>
        </w:rPr>
        <w:t xml:space="preserve"> </w:t>
      </w:r>
      <w:r w:rsidR="00A15C91" w:rsidRPr="00DE36FE">
        <w:rPr>
          <w:rFonts w:ascii="Blogger Sans" w:hAnsi="Blogger Sans" w:cs="Trebuchet MS"/>
          <w:lang w:eastAsia="pl-PL"/>
        </w:rPr>
        <w:t>okreś</w:t>
      </w:r>
      <w:r w:rsidR="00A15C91" w:rsidRPr="00DE36FE">
        <w:rPr>
          <w:rFonts w:ascii="Blogger Sans" w:hAnsi="Blogger Sans" w:cs="Arial"/>
          <w:lang w:eastAsia="pl-PL"/>
        </w:rPr>
        <w:t>l</w:t>
      </w:r>
      <w:r w:rsidR="00A15C91" w:rsidRPr="00DE36FE">
        <w:rPr>
          <w:rFonts w:ascii="Blogger Sans" w:hAnsi="Blogger Sans" w:cs="Trebuchet MS"/>
          <w:lang w:eastAsia="pl-PL"/>
        </w:rPr>
        <w:t xml:space="preserve">onym w </w:t>
      </w:r>
      <w:proofErr w:type="spellStart"/>
      <w:r w:rsidR="00A15C91" w:rsidRPr="00DE36FE">
        <w:rPr>
          <w:rFonts w:ascii="Blogger Sans" w:hAnsi="Blogger Sans" w:cs="Trebuchet MS"/>
          <w:lang w:eastAsia="pl-PL"/>
        </w:rPr>
        <w:t>SWZ</w:t>
      </w:r>
      <w:proofErr w:type="spellEnd"/>
      <w:r w:rsidR="00A15C91" w:rsidRPr="00DE36FE">
        <w:rPr>
          <w:rFonts w:ascii="Blogger Sans" w:hAnsi="Blogger Sans" w:cs="Trebuchet MS"/>
          <w:lang w:eastAsia="pl-PL"/>
        </w:rPr>
        <w:t xml:space="preserve">. </w:t>
      </w:r>
    </w:p>
    <w:p w14:paraId="02BA8A5C" w14:textId="77777777" w:rsidR="0032607B" w:rsidRDefault="00A15C91" w:rsidP="0032607B">
      <w:pPr>
        <w:numPr>
          <w:ilvl w:val="3"/>
          <w:numId w:val="47"/>
        </w:numPr>
        <w:tabs>
          <w:tab w:val="clear" w:pos="2880"/>
          <w:tab w:val="num" w:pos="284"/>
        </w:tabs>
        <w:ind w:left="284" w:hanging="426"/>
        <w:jc w:val="both"/>
        <w:rPr>
          <w:rFonts w:ascii="Blogger Sans" w:hAnsi="Blogger Sans" w:cs="Arial"/>
          <w:color w:val="FF0000"/>
        </w:rPr>
      </w:pPr>
      <w:r w:rsidRPr="00DE36FE">
        <w:rPr>
          <w:rFonts w:ascii="Blogger Sans" w:hAnsi="Blogger Sans" w:cs="Trebuchet MS"/>
          <w:lang w:eastAsia="pl-PL"/>
        </w:rPr>
        <w:t>Jeż</w:t>
      </w:r>
      <w:r w:rsidRPr="00DE36FE">
        <w:rPr>
          <w:rFonts w:ascii="Blogger Sans" w:hAnsi="Blogger Sans" w:cs="Arial"/>
          <w:lang w:eastAsia="pl-PL"/>
        </w:rPr>
        <w:t>e</w:t>
      </w:r>
      <w:r w:rsidRPr="00DE36FE">
        <w:rPr>
          <w:rFonts w:ascii="Blogger Sans" w:hAnsi="Blogger Sans" w:cs="Trebuchet MS"/>
          <w:lang w:eastAsia="pl-PL"/>
        </w:rPr>
        <w:t xml:space="preserve">li termin </w:t>
      </w:r>
      <w:r w:rsidRPr="0032607B">
        <w:rPr>
          <w:rFonts w:ascii="Blogger Sans" w:hAnsi="Blogger Sans" w:cs="Trebuchet MS"/>
          <w:color w:val="000000"/>
          <w:lang w:eastAsia="pl-PL"/>
        </w:rPr>
        <w:t>zwią</w:t>
      </w:r>
      <w:r w:rsidRPr="0032607B">
        <w:rPr>
          <w:rFonts w:ascii="Blogger Sans" w:hAnsi="Blogger Sans" w:cs="Arial"/>
          <w:color w:val="000000"/>
          <w:lang w:eastAsia="pl-PL"/>
        </w:rPr>
        <w:t>z</w:t>
      </w:r>
      <w:r w:rsidRPr="0032607B">
        <w:rPr>
          <w:rFonts w:ascii="Blogger Sans" w:hAnsi="Blogger Sans" w:cs="Trebuchet MS"/>
          <w:color w:val="000000"/>
          <w:lang w:eastAsia="pl-PL"/>
        </w:rPr>
        <w:t>ania ofertą</w:t>
      </w:r>
      <w:r w:rsidRPr="0032607B">
        <w:rPr>
          <w:rFonts w:ascii="Blogger Sans" w:hAnsi="Blogger Sans" w:cs="Arial"/>
          <w:color w:val="000000"/>
          <w:lang w:eastAsia="pl-PL"/>
        </w:rPr>
        <w:t xml:space="preserve"> </w:t>
      </w:r>
      <w:r w:rsidRPr="0032607B">
        <w:rPr>
          <w:rFonts w:ascii="Blogger Sans" w:hAnsi="Blogger Sans" w:cs="Trebuchet MS"/>
          <w:color w:val="000000"/>
          <w:lang w:eastAsia="pl-PL"/>
        </w:rPr>
        <w:t>upłynie przed wyborem najkorzystniejszej oferty, Zamawiają</w:t>
      </w:r>
      <w:r w:rsidRPr="0032607B">
        <w:rPr>
          <w:rFonts w:ascii="Blogger Sans" w:hAnsi="Blogger Sans" w:cs="Arial"/>
          <w:color w:val="000000"/>
          <w:lang w:eastAsia="pl-PL"/>
        </w:rPr>
        <w:t>c</w:t>
      </w:r>
      <w:r w:rsidRPr="0032607B">
        <w:rPr>
          <w:rFonts w:ascii="Blogger Sans" w:hAnsi="Blogger Sans" w:cs="Trebuchet MS"/>
          <w:color w:val="000000"/>
          <w:lang w:eastAsia="pl-PL"/>
        </w:rPr>
        <w:t>y wezwie Wykonawcę, któ</w:t>
      </w:r>
      <w:r w:rsidRPr="0032607B">
        <w:rPr>
          <w:rFonts w:ascii="Blogger Sans" w:hAnsi="Blogger Sans" w:cs="Arial"/>
          <w:color w:val="000000"/>
          <w:lang w:eastAsia="pl-PL"/>
        </w:rPr>
        <w:t>r</w:t>
      </w:r>
      <w:r w:rsidRPr="0032607B">
        <w:rPr>
          <w:rFonts w:ascii="Blogger Sans" w:hAnsi="Blogger Sans" w:cs="Trebuchet MS"/>
          <w:color w:val="000000"/>
          <w:lang w:eastAsia="pl-PL"/>
        </w:rPr>
        <w:t>ego oferta otrzymała najwyż</w:t>
      </w:r>
      <w:r w:rsidRPr="0032607B">
        <w:rPr>
          <w:rFonts w:ascii="Blogger Sans" w:hAnsi="Blogger Sans" w:cs="Arial"/>
          <w:color w:val="000000"/>
          <w:lang w:eastAsia="pl-PL"/>
        </w:rPr>
        <w:t>s</w:t>
      </w:r>
      <w:r w:rsidRPr="0032607B">
        <w:rPr>
          <w:rFonts w:ascii="Blogger Sans" w:hAnsi="Blogger Sans" w:cs="Trebuchet MS"/>
          <w:color w:val="000000"/>
          <w:lang w:eastAsia="pl-PL"/>
        </w:rPr>
        <w:t>zą</w:t>
      </w:r>
      <w:r w:rsidRPr="0032607B">
        <w:rPr>
          <w:rFonts w:ascii="Blogger Sans" w:hAnsi="Blogger Sans" w:cs="Arial"/>
          <w:color w:val="000000"/>
          <w:lang w:eastAsia="pl-PL"/>
        </w:rPr>
        <w:t xml:space="preserve"> </w:t>
      </w:r>
      <w:r w:rsidRPr="0032607B">
        <w:rPr>
          <w:rFonts w:ascii="Blogger Sans" w:hAnsi="Blogger Sans" w:cs="Trebuchet MS"/>
          <w:color w:val="000000"/>
          <w:lang w:eastAsia="pl-PL"/>
        </w:rPr>
        <w:t>ocenę, do wyraż</w:t>
      </w:r>
      <w:r w:rsidRPr="0032607B">
        <w:rPr>
          <w:rFonts w:ascii="Blogger Sans" w:hAnsi="Blogger Sans" w:cs="Arial"/>
          <w:color w:val="000000"/>
          <w:lang w:eastAsia="pl-PL"/>
        </w:rPr>
        <w:t>e</w:t>
      </w:r>
      <w:r w:rsidRPr="0032607B">
        <w:rPr>
          <w:rFonts w:ascii="Blogger Sans" w:hAnsi="Blogger Sans" w:cs="Trebuchet MS"/>
          <w:color w:val="000000"/>
          <w:lang w:eastAsia="pl-PL"/>
        </w:rPr>
        <w:t>nia, w wyznaczonym przez Zamawiają</w:t>
      </w:r>
      <w:r w:rsidRPr="0032607B">
        <w:rPr>
          <w:rFonts w:ascii="Blogger Sans" w:hAnsi="Blogger Sans" w:cs="Arial"/>
          <w:color w:val="000000"/>
          <w:lang w:eastAsia="pl-PL"/>
        </w:rPr>
        <w:t>c</w:t>
      </w:r>
      <w:r w:rsidRPr="0032607B">
        <w:rPr>
          <w:rFonts w:ascii="Blogger Sans" w:hAnsi="Blogger Sans" w:cs="Trebuchet MS"/>
          <w:color w:val="000000"/>
          <w:lang w:eastAsia="pl-PL"/>
        </w:rPr>
        <w:t>ego terminie, pisemnej zgody na wybó</w:t>
      </w:r>
      <w:r w:rsidRPr="0032607B">
        <w:rPr>
          <w:rFonts w:ascii="Blogger Sans" w:hAnsi="Blogger Sans" w:cs="Arial"/>
          <w:color w:val="000000"/>
          <w:lang w:eastAsia="pl-PL"/>
        </w:rPr>
        <w:t>r</w:t>
      </w:r>
      <w:r w:rsidRPr="0032607B">
        <w:rPr>
          <w:rFonts w:ascii="Blogger Sans" w:hAnsi="Blogger Sans" w:cs="Trebuchet MS"/>
          <w:color w:val="000000"/>
          <w:lang w:eastAsia="pl-PL"/>
        </w:rPr>
        <w:t xml:space="preserve"> jego oferty. </w:t>
      </w:r>
    </w:p>
    <w:p w14:paraId="0B736C5F" w14:textId="52D9A5CD" w:rsidR="00A15C91" w:rsidRPr="0032607B" w:rsidRDefault="00A15C91" w:rsidP="0032607B">
      <w:pPr>
        <w:numPr>
          <w:ilvl w:val="3"/>
          <w:numId w:val="47"/>
        </w:numPr>
        <w:tabs>
          <w:tab w:val="clear" w:pos="2880"/>
          <w:tab w:val="num" w:pos="284"/>
        </w:tabs>
        <w:ind w:left="284" w:hanging="426"/>
        <w:jc w:val="both"/>
        <w:rPr>
          <w:rFonts w:ascii="Blogger Sans" w:hAnsi="Blogger Sans" w:cs="Arial"/>
          <w:color w:val="FF0000"/>
        </w:rPr>
      </w:pPr>
      <w:r w:rsidRPr="0032607B">
        <w:rPr>
          <w:rFonts w:ascii="Blogger Sans" w:hAnsi="Blogger Sans" w:cs="Trebuchet MS"/>
          <w:color w:val="000000"/>
          <w:lang w:eastAsia="pl-PL"/>
        </w:rPr>
        <w:t>W przypadku braku zgody, o któ</w:t>
      </w:r>
      <w:r w:rsidRPr="0032607B">
        <w:rPr>
          <w:rFonts w:ascii="Blogger Sans" w:hAnsi="Blogger Sans" w:cs="Arial"/>
          <w:color w:val="000000"/>
          <w:lang w:eastAsia="pl-PL"/>
        </w:rPr>
        <w:t>r</w:t>
      </w:r>
      <w:r w:rsidRPr="0032607B">
        <w:rPr>
          <w:rFonts w:ascii="Blogger Sans" w:hAnsi="Blogger Sans" w:cs="Trebuchet MS"/>
          <w:color w:val="000000"/>
          <w:lang w:eastAsia="pl-PL"/>
        </w:rPr>
        <w:t>ej mowa w pkt 11, oferta podlega odrzuceniu, a Zamawiają</w:t>
      </w:r>
      <w:r w:rsidRPr="0032607B">
        <w:rPr>
          <w:rFonts w:ascii="Blogger Sans" w:hAnsi="Blogger Sans" w:cs="Arial"/>
          <w:color w:val="000000"/>
          <w:lang w:eastAsia="pl-PL"/>
        </w:rPr>
        <w:t>c</w:t>
      </w:r>
      <w:r w:rsidRPr="0032607B">
        <w:rPr>
          <w:rFonts w:ascii="Blogger Sans" w:hAnsi="Blogger Sans" w:cs="Trebuchet MS"/>
          <w:color w:val="000000"/>
          <w:lang w:eastAsia="pl-PL"/>
        </w:rPr>
        <w:t>y zwraca się</w:t>
      </w:r>
      <w:r w:rsidRPr="0032607B">
        <w:rPr>
          <w:rFonts w:ascii="Blogger Sans" w:hAnsi="Blogger Sans" w:cs="Arial"/>
          <w:color w:val="000000"/>
          <w:lang w:eastAsia="pl-PL"/>
        </w:rPr>
        <w:t xml:space="preserve"> </w:t>
      </w:r>
      <w:r w:rsidRPr="0032607B">
        <w:rPr>
          <w:rFonts w:ascii="Blogger Sans" w:hAnsi="Blogger Sans" w:cs="Trebuchet MS"/>
          <w:color w:val="000000"/>
          <w:lang w:eastAsia="pl-PL"/>
        </w:rPr>
        <w:t>o wyraż</w:t>
      </w:r>
      <w:r w:rsidRPr="0032607B">
        <w:rPr>
          <w:rFonts w:ascii="Blogger Sans" w:hAnsi="Blogger Sans" w:cs="Arial"/>
          <w:color w:val="000000"/>
          <w:lang w:eastAsia="pl-PL"/>
        </w:rPr>
        <w:t>e</w:t>
      </w:r>
      <w:r w:rsidRPr="0032607B">
        <w:rPr>
          <w:rFonts w:ascii="Blogger Sans" w:hAnsi="Blogger Sans" w:cs="Trebuchet MS"/>
          <w:color w:val="000000"/>
          <w:lang w:eastAsia="pl-PL"/>
        </w:rPr>
        <w:t>nie takiej zgody do kolejnego Wykonawcy, któ</w:t>
      </w:r>
      <w:r w:rsidRPr="0032607B">
        <w:rPr>
          <w:rFonts w:ascii="Blogger Sans" w:hAnsi="Blogger Sans" w:cs="Arial"/>
          <w:color w:val="000000"/>
          <w:lang w:eastAsia="pl-PL"/>
        </w:rPr>
        <w:t>r</w:t>
      </w:r>
      <w:r w:rsidRPr="0032607B">
        <w:rPr>
          <w:rFonts w:ascii="Blogger Sans" w:hAnsi="Blogger Sans" w:cs="Trebuchet MS"/>
          <w:color w:val="000000"/>
          <w:lang w:eastAsia="pl-PL"/>
        </w:rPr>
        <w:t>ego oferta została najwyż</w:t>
      </w:r>
      <w:r w:rsidRPr="0032607B">
        <w:rPr>
          <w:rFonts w:ascii="Blogger Sans" w:hAnsi="Blogger Sans" w:cs="Arial"/>
          <w:color w:val="000000"/>
          <w:lang w:eastAsia="pl-PL"/>
        </w:rPr>
        <w:t>e</w:t>
      </w:r>
      <w:r w:rsidRPr="0032607B">
        <w:rPr>
          <w:rFonts w:ascii="Blogger Sans" w:hAnsi="Blogger Sans" w:cs="Trebuchet MS"/>
          <w:color w:val="000000"/>
          <w:lang w:eastAsia="pl-PL"/>
        </w:rPr>
        <w:t>j oceniona, chyba ż</w:t>
      </w:r>
      <w:r w:rsidRPr="0032607B">
        <w:rPr>
          <w:rFonts w:ascii="Blogger Sans" w:hAnsi="Blogger Sans" w:cs="Arial"/>
          <w:color w:val="000000"/>
          <w:lang w:eastAsia="pl-PL"/>
        </w:rPr>
        <w:t>e</w:t>
      </w:r>
      <w:r w:rsidRPr="0032607B">
        <w:rPr>
          <w:rFonts w:ascii="Blogger Sans" w:hAnsi="Blogger Sans" w:cs="Trebuchet MS"/>
          <w:color w:val="000000"/>
          <w:lang w:eastAsia="pl-PL"/>
        </w:rPr>
        <w:t xml:space="preserve"> zachodzą</w:t>
      </w:r>
      <w:r w:rsidRPr="0032607B">
        <w:rPr>
          <w:rFonts w:ascii="Blogger Sans" w:hAnsi="Blogger Sans" w:cs="Arial"/>
          <w:color w:val="000000"/>
          <w:lang w:eastAsia="pl-PL"/>
        </w:rPr>
        <w:t xml:space="preserve"> </w:t>
      </w:r>
      <w:r w:rsidRPr="0032607B">
        <w:rPr>
          <w:rFonts w:ascii="Blogger Sans" w:hAnsi="Blogger Sans" w:cs="Trebuchet MS"/>
          <w:color w:val="000000"/>
          <w:lang w:eastAsia="pl-PL"/>
        </w:rPr>
        <w:t>przesłanki do unieważ</w:t>
      </w:r>
      <w:r w:rsidRPr="0032607B">
        <w:rPr>
          <w:rFonts w:ascii="Blogger Sans" w:hAnsi="Blogger Sans" w:cs="Arial"/>
          <w:color w:val="000000"/>
          <w:lang w:eastAsia="pl-PL"/>
        </w:rPr>
        <w:t>n</w:t>
      </w:r>
      <w:r w:rsidRPr="0032607B">
        <w:rPr>
          <w:rFonts w:ascii="Blogger Sans" w:hAnsi="Blogger Sans" w:cs="Trebuchet MS"/>
          <w:color w:val="000000"/>
          <w:lang w:eastAsia="pl-PL"/>
        </w:rPr>
        <w:t>ienia postę</w:t>
      </w:r>
      <w:r w:rsidRPr="0032607B">
        <w:rPr>
          <w:rFonts w:ascii="Blogger Sans" w:hAnsi="Blogger Sans" w:cs="Arial"/>
          <w:color w:val="000000"/>
          <w:lang w:eastAsia="pl-PL"/>
        </w:rPr>
        <w:t>p</w:t>
      </w:r>
      <w:r w:rsidRPr="0032607B">
        <w:rPr>
          <w:rFonts w:ascii="Blogger Sans" w:hAnsi="Blogger Sans" w:cs="Trebuchet MS"/>
          <w:color w:val="000000"/>
          <w:lang w:eastAsia="pl-PL"/>
        </w:rPr>
        <w:t xml:space="preserve">owania. </w:t>
      </w:r>
    </w:p>
    <w:p w14:paraId="33C29869" w14:textId="77777777" w:rsidR="0032607B" w:rsidRPr="0032607B" w:rsidRDefault="0032607B" w:rsidP="0032607B">
      <w:pPr>
        <w:ind w:left="284"/>
        <w:jc w:val="both"/>
        <w:rPr>
          <w:rFonts w:ascii="Blogger Sans" w:hAnsi="Blogger Sans" w:cs="Arial"/>
          <w:color w:val="FF0000"/>
        </w:rPr>
      </w:pPr>
    </w:p>
    <w:p w14:paraId="66113D38" w14:textId="77777777" w:rsidR="008B2280" w:rsidRPr="00232D39" w:rsidRDefault="008B2280" w:rsidP="005B0482">
      <w:pPr>
        <w:jc w:val="center"/>
        <w:rPr>
          <w:rFonts w:ascii="Blogger Sans" w:hAnsi="Blogger Sans"/>
          <w:b/>
          <w:bCs/>
        </w:rPr>
      </w:pPr>
      <w:r w:rsidRPr="00232D39">
        <w:rPr>
          <w:rFonts w:ascii="Blogger Sans" w:hAnsi="Blogger Sans"/>
          <w:b/>
          <w:bCs/>
        </w:rPr>
        <w:t xml:space="preserve">ROZDZIAŁ </w:t>
      </w:r>
      <w:r w:rsidR="00365733" w:rsidRPr="00232D39">
        <w:rPr>
          <w:rFonts w:ascii="Blogger Sans" w:hAnsi="Blogger Sans"/>
          <w:b/>
          <w:bCs/>
        </w:rPr>
        <w:t>X</w:t>
      </w:r>
      <w:r w:rsidR="002C276A" w:rsidRPr="00232D39">
        <w:rPr>
          <w:rFonts w:ascii="Blogger Sans" w:hAnsi="Blogger Sans"/>
          <w:b/>
          <w:bCs/>
        </w:rPr>
        <w:t>I</w:t>
      </w:r>
      <w:r w:rsidR="00C620B8" w:rsidRPr="00232D39">
        <w:rPr>
          <w:rFonts w:ascii="Blogger Sans" w:hAnsi="Blogger Sans"/>
          <w:b/>
          <w:bCs/>
        </w:rPr>
        <w:t>X</w:t>
      </w:r>
      <w:r w:rsidRPr="00232D39">
        <w:rPr>
          <w:rFonts w:ascii="Blogger Sans" w:hAnsi="Blogger Sans"/>
          <w:b/>
          <w:bCs/>
        </w:rPr>
        <w:t>: WYKAZ PODMIOTOWYCH ŚRODKÓW DOWODOWYCH</w:t>
      </w:r>
      <w:r w:rsidR="00555D9E" w:rsidRPr="00232D39">
        <w:rPr>
          <w:rFonts w:ascii="Blogger Sans" w:hAnsi="Blogger Sans"/>
          <w:b/>
          <w:bCs/>
        </w:rPr>
        <w:t>:</w:t>
      </w:r>
    </w:p>
    <w:p w14:paraId="3E667CD6" w14:textId="77777777" w:rsidR="009D3969" w:rsidRPr="00232D39" w:rsidRDefault="009D3969" w:rsidP="007B5B13">
      <w:pPr>
        <w:numPr>
          <w:ilvl w:val="0"/>
          <w:numId w:val="10"/>
        </w:numPr>
        <w:suppressAutoHyphens w:val="0"/>
        <w:ind w:left="284" w:hanging="426"/>
        <w:jc w:val="both"/>
        <w:rPr>
          <w:rFonts w:ascii="Blogger Sans" w:hAnsi="Blogger Sans" w:cs="Arial"/>
        </w:rPr>
      </w:pPr>
      <w:r w:rsidRPr="00232D39">
        <w:rPr>
          <w:rFonts w:ascii="Blogger Sans" w:hAnsi="Blogger Sans" w:cs="Arial"/>
        </w:rPr>
        <w:t xml:space="preserve">Do oferty każdy wykonawca musi dołączyć oświadczenie o niepoleganiu wykluczeniu oraz spełnianiu warunków udziału w postępowaniu w zakresie wskazanym w </w:t>
      </w:r>
      <w:r w:rsidRPr="00232D39">
        <w:rPr>
          <w:rFonts w:ascii="Blogger Sans" w:hAnsi="Blogger Sans" w:cs="Arial"/>
          <w:b/>
        </w:rPr>
        <w:t xml:space="preserve">załączniku nr </w:t>
      </w:r>
      <w:r w:rsidR="00E76BAA" w:rsidRPr="00232D39">
        <w:rPr>
          <w:rFonts w:ascii="Blogger Sans" w:hAnsi="Blogger Sans" w:cs="Arial"/>
          <w:b/>
        </w:rPr>
        <w:t>3</w:t>
      </w:r>
      <w:r w:rsidRPr="00232D39">
        <w:rPr>
          <w:rFonts w:ascii="Blogger Sans" w:hAnsi="Blogger Sans" w:cs="Arial"/>
          <w:b/>
        </w:rPr>
        <w:t xml:space="preserve"> do </w:t>
      </w:r>
      <w:proofErr w:type="spellStart"/>
      <w:r w:rsidRPr="00232D39">
        <w:rPr>
          <w:rFonts w:ascii="Blogger Sans" w:hAnsi="Blogger Sans" w:cs="Arial"/>
          <w:b/>
        </w:rPr>
        <w:t>SWZ</w:t>
      </w:r>
      <w:proofErr w:type="spellEnd"/>
      <w:r w:rsidRPr="00232D39">
        <w:rPr>
          <w:rFonts w:ascii="Blogger Sans" w:hAnsi="Blogger Sans" w:cs="Arial"/>
        </w:rPr>
        <w:t xml:space="preserve">. Informacje zawarte w oświadczeniu będą stanowić wstępne potwierdzenie, że wykonawca </w:t>
      </w:r>
      <w:r w:rsidRPr="00232D39">
        <w:rPr>
          <w:rFonts w:ascii="Blogger Sans" w:hAnsi="Blogger Sans" w:cs="Arial"/>
          <w:bCs/>
        </w:rPr>
        <w:t xml:space="preserve">nie podlega wykluczeniu oraz spełnia warunki udziału w postępowaniu. </w:t>
      </w:r>
    </w:p>
    <w:p w14:paraId="7CD0025E" w14:textId="77777777" w:rsidR="009D3969" w:rsidRPr="00232D39" w:rsidRDefault="009D3969" w:rsidP="007B5B13">
      <w:pPr>
        <w:numPr>
          <w:ilvl w:val="0"/>
          <w:numId w:val="10"/>
        </w:numPr>
        <w:suppressAutoHyphens w:val="0"/>
        <w:ind w:left="284" w:hanging="426"/>
        <w:jc w:val="both"/>
        <w:rPr>
          <w:rFonts w:ascii="Blogger Sans" w:hAnsi="Blogger Sans" w:cs="Arial"/>
        </w:rPr>
      </w:pPr>
      <w:r w:rsidRPr="00232D39">
        <w:rPr>
          <w:rFonts w:ascii="Blogger Sans" w:hAnsi="Blogger Sans" w:cs="Arial"/>
          <w:bCs/>
        </w:rPr>
        <w:t>Oświadczenie, o którym mowa w pkt 1 stanowi dowód potwierdzający brak podstaw wykluczenia oraz spełnianie warunków udziału w postępowaniu odpowiednio na dzień składania ofert i stanowi dowód tymczasowo zastępujący wymagane przez zamawiającego podmiotowe środki dowodowe.</w:t>
      </w:r>
    </w:p>
    <w:p w14:paraId="52F7CE2D" w14:textId="77777777" w:rsidR="00993C69" w:rsidRPr="00232D39" w:rsidRDefault="00993C69" w:rsidP="007B5B13">
      <w:pPr>
        <w:numPr>
          <w:ilvl w:val="0"/>
          <w:numId w:val="10"/>
        </w:numPr>
        <w:suppressAutoHyphens w:val="0"/>
        <w:ind w:left="284" w:hanging="426"/>
        <w:jc w:val="both"/>
        <w:rPr>
          <w:rFonts w:ascii="Blogger Sans" w:hAnsi="Blogger Sans" w:cs="Arial"/>
        </w:rPr>
      </w:pPr>
      <w:r w:rsidRPr="00232D39">
        <w:rPr>
          <w:rFonts w:ascii="Blogger Sans" w:hAnsi="Blogger Sans" w:cs="Arial"/>
        </w:rPr>
        <w:t>W przypadku wspólnego ubiegania się o zamówienie przez wykonawców oświadczenie o którym mowa w pkt 1 składa każdy z wykonawców. Oświadczenie te ma potwierdzać spełnianie warunków udziału w postępowaniu, brak podstaw wykluczenia w zakresie, w którym każdy z wykonawców wykazuje spełnianie warunków udziału w</w:t>
      </w:r>
      <w:r w:rsidR="00365733" w:rsidRPr="00232D39">
        <w:rPr>
          <w:rFonts w:ascii="Blogger Sans" w:hAnsi="Blogger Sans" w:cs="Arial"/>
        </w:rPr>
        <w:t xml:space="preserve"> </w:t>
      </w:r>
      <w:r w:rsidRPr="00232D39">
        <w:rPr>
          <w:rFonts w:ascii="Blogger Sans" w:hAnsi="Blogger Sans" w:cs="Arial"/>
        </w:rPr>
        <w:t xml:space="preserve">postępowaniu oraz brak podstaw wykluczenia. </w:t>
      </w:r>
    </w:p>
    <w:p w14:paraId="07AD8245" w14:textId="77777777" w:rsidR="002155AE" w:rsidRPr="00232D39" w:rsidRDefault="00993C69" w:rsidP="007B5B13">
      <w:pPr>
        <w:numPr>
          <w:ilvl w:val="0"/>
          <w:numId w:val="10"/>
        </w:numPr>
        <w:suppressAutoHyphens w:val="0"/>
        <w:ind w:left="284" w:hanging="426"/>
        <w:jc w:val="both"/>
        <w:rPr>
          <w:rFonts w:ascii="Blogger Sans" w:hAnsi="Blogger Sans" w:cs="Arial"/>
        </w:rPr>
      </w:pPr>
      <w:r w:rsidRPr="00232D39">
        <w:rPr>
          <w:rFonts w:ascii="Blogger Sans" w:hAnsi="Blogger Sans" w:cs="Arial"/>
        </w:rPr>
        <w:t>Wykonawca, w przypadku polegania na zdolnościach lub sytuacji podmiotów udostępniających zasób, przedstawia, wraz z oświadczeniem, o którym mowa w pkt 1</w:t>
      </w:r>
      <w:r w:rsidR="002155AE" w:rsidRPr="00232D39">
        <w:rPr>
          <w:rFonts w:ascii="Blogger Sans" w:hAnsi="Blogger Sans" w:cs="Arial"/>
        </w:rPr>
        <w:t xml:space="preserve"> powyżej</w:t>
      </w:r>
      <w:r w:rsidRPr="00232D39">
        <w:rPr>
          <w:rFonts w:ascii="Blogger Sans" w:hAnsi="Blogger Sans" w:cs="Arial"/>
        </w:rPr>
        <w:t xml:space="preserve"> także oświadczenie podmiotu udostępniającego zasoby, potwierdzające brak podstaw wykluczenia tego podmiotu oraz spełnianie warunków udziału w postępowaniu, w zakresie, w jakim wykonawca powołuje się na zasoby.</w:t>
      </w:r>
    </w:p>
    <w:p w14:paraId="266B5674" w14:textId="77777777" w:rsidR="002155AE" w:rsidRPr="00232D39" w:rsidRDefault="002155AE" w:rsidP="007B5B13">
      <w:pPr>
        <w:numPr>
          <w:ilvl w:val="0"/>
          <w:numId w:val="10"/>
        </w:numPr>
        <w:suppressAutoHyphens w:val="0"/>
        <w:ind w:left="284" w:hanging="426"/>
        <w:jc w:val="both"/>
        <w:rPr>
          <w:rFonts w:ascii="Blogger Sans" w:hAnsi="Blogger Sans" w:cs="Arial"/>
        </w:rPr>
      </w:pPr>
      <w:r w:rsidRPr="00232D39">
        <w:rPr>
          <w:rFonts w:ascii="Blogger Sans" w:hAnsi="Blogger Sans" w:cs="Arial"/>
        </w:rPr>
        <w:t>W przypadku wspólnego ubiegania się o zamówienie przez Wykonawców, w odniesieniu do warunków dotyczących wykształcenie, kwalifikacji zawodowych lub doświadczenia, wykonawcy wspólnie ubiegający się o udzielenie zamówienia mogą polegać na zdolnościach tych wykonawców, którzy wykonują roboty budowlane</w:t>
      </w:r>
      <w:r w:rsidR="002C5927" w:rsidRPr="00232D39">
        <w:rPr>
          <w:rFonts w:ascii="Blogger Sans" w:hAnsi="Blogger Sans" w:cs="Arial"/>
        </w:rPr>
        <w:t xml:space="preserve"> (usługi, dostawy)</w:t>
      </w:r>
      <w:r w:rsidRPr="00232D39">
        <w:rPr>
          <w:rFonts w:ascii="Blogger Sans" w:hAnsi="Blogger Sans" w:cs="Arial"/>
        </w:rPr>
        <w:t>, do realizacji których te zdolności są wymagane.</w:t>
      </w:r>
    </w:p>
    <w:p w14:paraId="7EE05B41" w14:textId="77777777" w:rsidR="00993C69" w:rsidRPr="00F6529D" w:rsidRDefault="002155AE" w:rsidP="007B5B13">
      <w:pPr>
        <w:numPr>
          <w:ilvl w:val="0"/>
          <w:numId w:val="10"/>
        </w:numPr>
        <w:suppressAutoHyphens w:val="0"/>
        <w:ind w:left="284" w:hanging="426"/>
        <w:jc w:val="both"/>
        <w:rPr>
          <w:rFonts w:ascii="Blogger Sans" w:hAnsi="Blogger Sans" w:cs="Arial"/>
        </w:rPr>
      </w:pPr>
      <w:r w:rsidRPr="00232D39">
        <w:rPr>
          <w:rFonts w:ascii="Blogger Sans" w:hAnsi="Blogger Sans" w:cs="Arial"/>
        </w:rPr>
        <w:t xml:space="preserve">W przypadku, o którym mowa w pkt 5 powyżej wykonawcy wspólnie ubiegający się o udzielenie zamówienia </w:t>
      </w:r>
      <w:r w:rsidRPr="00F6529D">
        <w:rPr>
          <w:rFonts w:ascii="Blogger Sans" w:hAnsi="Blogger Sans" w:cs="Arial"/>
        </w:rPr>
        <w:t>dołączają do oferty oświadczenie, z którego wynika, które roboty budowlane</w:t>
      </w:r>
      <w:r w:rsidR="002C5927" w:rsidRPr="00F6529D">
        <w:rPr>
          <w:rFonts w:ascii="Blogger Sans" w:hAnsi="Blogger Sans" w:cs="Arial"/>
        </w:rPr>
        <w:t xml:space="preserve"> (usługi, dostawy)</w:t>
      </w:r>
      <w:r w:rsidRPr="00F6529D">
        <w:rPr>
          <w:rFonts w:ascii="Blogger Sans" w:hAnsi="Blogger Sans" w:cs="Arial"/>
        </w:rPr>
        <w:t xml:space="preserve"> wykonają poszczególni wykonawcy.</w:t>
      </w:r>
      <w:r w:rsidR="00993C69" w:rsidRPr="00F6529D">
        <w:rPr>
          <w:rFonts w:ascii="Blogger Sans" w:hAnsi="Blogger Sans" w:cs="Arial"/>
        </w:rPr>
        <w:t xml:space="preserve"> </w:t>
      </w:r>
    </w:p>
    <w:p w14:paraId="0019D8E2" w14:textId="0E9B2651" w:rsidR="00CB5737" w:rsidRPr="00F6529D" w:rsidRDefault="0080482E" w:rsidP="00F6529D">
      <w:pPr>
        <w:widowControl w:val="0"/>
        <w:numPr>
          <w:ilvl w:val="0"/>
          <w:numId w:val="10"/>
        </w:numPr>
        <w:suppressAutoHyphens w:val="0"/>
        <w:autoSpaceDE w:val="0"/>
        <w:autoSpaceDN w:val="0"/>
        <w:adjustRightInd w:val="0"/>
        <w:ind w:left="284" w:right="-2" w:hanging="426"/>
        <w:jc w:val="both"/>
        <w:rPr>
          <w:rFonts w:ascii="Blogger Sans" w:hAnsi="Blogger Sans" w:cs="Times New Roman"/>
          <w:lang w:eastAsia="pl-PL"/>
        </w:rPr>
      </w:pPr>
      <w:r w:rsidRPr="00F6529D">
        <w:rPr>
          <w:rFonts w:ascii="Blogger Sans" w:hAnsi="Blogger Sans" w:cs="Arial"/>
        </w:rPr>
        <w:t xml:space="preserve">Zamawiający wezwie wykonawcę, którego oferta została najwyżej oceniona, do złożenia </w:t>
      </w:r>
      <w:r w:rsidR="00F6529D" w:rsidRPr="00F6529D">
        <w:rPr>
          <w:rFonts w:ascii="Blogger Sans" w:hAnsi="Blogger Sans" w:cs="Arial"/>
        </w:rPr>
        <w:t xml:space="preserve">                          </w:t>
      </w:r>
      <w:r w:rsidRPr="00F6529D">
        <w:rPr>
          <w:rFonts w:ascii="Blogger Sans" w:hAnsi="Blogger Sans" w:cs="Arial"/>
        </w:rPr>
        <w:t xml:space="preserve">w wyznaczonym, </w:t>
      </w:r>
      <w:r w:rsidRPr="00F6529D">
        <w:rPr>
          <w:rFonts w:ascii="Blogger Sans" w:hAnsi="Blogger Sans" w:cs="Arial"/>
          <w:b/>
        </w:rPr>
        <w:t>nie krótszym niż 5 dni</w:t>
      </w:r>
      <w:r w:rsidRPr="00F6529D">
        <w:rPr>
          <w:rFonts w:ascii="Blogger Sans" w:hAnsi="Blogger Sans" w:cs="Arial"/>
        </w:rPr>
        <w:t xml:space="preserve"> od dnia wezwania podmiotowych środków dowodowych</w:t>
      </w:r>
      <w:r w:rsidR="00DD43C2" w:rsidRPr="00F6529D">
        <w:rPr>
          <w:rFonts w:ascii="Blogger Sans" w:hAnsi="Blogger Sans" w:cs="Times New Roman"/>
          <w:color w:val="000000"/>
          <w:lang w:eastAsia="pl-PL"/>
        </w:rPr>
        <w:t>:</w:t>
      </w:r>
    </w:p>
    <w:p w14:paraId="7AA20AC6" w14:textId="10F013C1" w:rsidR="00B26801" w:rsidRPr="00F6529D" w:rsidRDefault="00556926" w:rsidP="00F6529D">
      <w:pPr>
        <w:pStyle w:val="Akapitzlist"/>
        <w:widowControl w:val="0"/>
        <w:numPr>
          <w:ilvl w:val="1"/>
          <w:numId w:val="10"/>
        </w:numPr>
        <w:suppressAutoHyphens w:val="0"/>
        <w:autoSpaceDE w:val="0"/>
        <w:autoSpaceDN w:val="0"/>
        <w:adjustRightInd w:val="0"/>
        <w:ind w:left="709" w:right="-2" w:hanging="425"/>
        <w:jc w:val="both"/>
        <w:rPr>
          <w:rFonts w:ascii="Blogger Sans" w:hAnsi="Blogger Sans"/>
          <w:lang w:eastAsia="pl-PL"/>
        </w:rPr>
      </w:pPr>
      <w:r w:rsidRPr="00F6529D">
        <w:rPr>
          <w:rFonts w:ascii="Blogger Sans" w:hAnsi="Blogger Sans"/>
          <w:color w:val="000000"/>
          <w:spacing w:val="-8"/>
          <w:lang w:eastAsia="pl-PL"/>
        </w:rPr>
        <w:t>W celu potwierdzenia braku podstaw wykluczenia wykonawcy z udziału w postępowaniu o udzielenie zamówie</w:t>
      </w:r>
      <w:r w:rsidRPr="00F6529D">
        <w:rPr>
          <w:rFonts w:ascii="Blogger Sans" w:hAnsi="Blogger Sans"/>
          <w:color w:val="000000"/>
          <w:lang w:eastAsia="pl-PL"/>
        </w:rPr>
        <w:t xml:space="preserve">nia </w:t>
      </w:r>
      <w:r w:rsidRPr="00F6529D">
        <w:rPr>
          <w:rFonts w:ascii="Blogger Sans" w:hAnsi="Blogger Sans"/>
          <w:color w:val="000000"/>
          <w:spacing w:val="-8"/>
          <w:lang w:eastAsia="pl-PL"/>
        </w:rPr>
        <w:t>public</w:t>
      </w:r>
      <w:r w:rsidRPr="00F6529D">
        <w:rPr>
          <w:rFonts w:ascii="Blogger Sans" w:hAnsi="Blogger Sans"/>
          <w:color w:val="000000"/>
          <w:spacing w:val="-7"/>
          <w:lang w:eastAsia="pl-PL"/>
        </w:rPr>
        <w:t>zn</w:t>
      </w:r>
      <w:r w:rsidRPr="00F6529D">
        <w:rPr>
          <w:rFonts w:ascii="Blogger Sans" w:hAnsi="Blogger Sans"/>
          <w:color w:val="000000"/>
          <w:lang w:eastAsia="pl-PL"/>
        </w:rPr>
        <w:t>ego Zamawiający żąda następujących podmiotowych środków dowodowych</w:t>
      </w:r>
      <w:r w:rsidR="00B26801" w:rsidRPr="00F6529D">
        <w:rPr>
          <w:rFonts w:ascii="Blogger Sans" w:hAnsi="Blogger Sans"/>
          <w:color w:val="000000"/>
          <w:lang w:eastAsia="pl-PL"/>
        </w:rPr>
        <w:t>:</w:t>
      </w:r>
    </w:p>
    <w:p w14:paraId="77E04532" w14:textId="77777777" w:rsidR="004B1E9A" w:rsidRPr="004B1E9A" w:rsidRDefault="00DD43C2" w:rsidP="004B1E9A">
      <w:pPr>
        <w:pStyle w:val="Akapitzlist"/>
        <w:widowControl w:val="0"/>
        <w:numPr>
          <w:ilvl w:val="0"/>
          <w:numId w:val="11"/>
        </w:numPr>
        <w:suppressAutoHyphens w:val="0"/>
        <w:autoSpaceDE w:val="0"/>
        <w:autoSpaceDN w:val="0"/>
        <w:adjustRightInd w:val="0"/>
        <w:ind w:left="1134" w:right="2" w:hanging="425"/>
        <w:jc w:val="both"/>
        <w:rPr>
          <w:rFonts w:ascii="Blogger Sans" w:hAnsi="Blogger Sans" w:cs="Arial"/>
          <w:lang w:eastAsia="pl-PL"/>
        </w:rPr>
      </w:pPr>
      <w:r w:rsidRPr="00F6529D">
        <w:rPr>
          <w:rFonts w:ascii="Blogger Sans" w:hAnsi="Blogger Sans" w:cs="Arial"/>
          <w:b/>
          <w:bCs/>
          <w:color w:val="000000"/>
          <w:spacing w:val="-7"/>
          <w:lang w:eastAsia="pl-PL"/>
        </w:rPr>
        <w:t>oświadczenia wykonawcy, w zakresie art. 108 ust. 1 pkt 5 ustawy, o braku przynależności do tej samej grupy kapita</w:t>
      </w:r>
      <w:r w:rsidRPr="00F6529D">
        <w:rPr>
          <w:rFonts w:ascii="Blogger Sans" w:hAnsi="Blogger Sans" w:cs="Arial"/>
          <w:b/>
          <w:bCs/>
          <w:color w:val="000000"/>
          <w:lang w:eastAsia="pl-PL"/>
        </w:rPr>
        <w:t>łowej</w:t>
      </w:r>
      <w:r w:rsidRPr="00F6529D">
        <w:rPr>
          <w:rFonts w:ascii="Blogger Sans" w:hAnsi="Blogger Sans" w:cs="Arial"/>
          <w:color w:val="000000"/>
          <w:lang w:eastAsia="pl-PL"/>
        </w:rPr>
        <w:t xml:space="preserve"> w rozumieniu ustawy z dnia 16 lutego 2007 r. o ochronie konkurencji i konsumentów (Dz. U. z 2020 r. poz. 1076  i 1086), z innym wykonawcą, który złożył odrębną ofertę, albo oświadczenia o przynależności do tej</w:t>
      </w:r>
      <w:r w:rsidRPr="004B1E9A">
        <w:rPr>
          <w:rFonts w:ascii="Blogger Sans" w:hAnsi="Blogger Sans" w:cs="Arial"/>
          <w:color w:val="000000"/>
          <w:lang w:eastAsia="pl-PL"/>
        </w:rPr>
        <w:t xml:space="preserve"> samej grupy kapitałowej wraz z dokumentami lub informacjami potwierdzającymi przygotowanie oferty, niezależnie od innego wykonawcy należącego do tej samej grupy kapitałowej</w:t>
      </w:r>
      <w:r w:rsidR="00CE0967" w:rsidRPr="004B1E9A">
        <w:rPr>
          <w:rFonts w:ascii="Blogger Sans" w:hAnsi="Blogger Sans" w:cs="Arial"/>
          <w:color w:val="000000"/>
          <w:lang w:eastAsia="pl-PL"/>
        </w:rPr>
        <w:t>;</w:t>
      </w:r>
    </w:p>
    <w:p w14:paraId="2DF3021E" w14:textId="71ED91B3" w:rsidR="00DD43C2" w:rsidRPr="004B1E9A" w:rsidRDefault="004B1E9A" w:rsidP="004B1E9A">
      <w:pPr>
        <w:pStyle w:val="Akapitzlist"/>
        <w:widowControl w:val="0"/>
        <w:numPr>
          <w:ilvl w:val="0"/>
          <w:numId w:val="11"/>
        </w:numPr>
        <w:suppressAutoHyphens w:val="0"/>
        <w:autoSpaceDE w:val="0"/>
        <w:autoSpaceDN w:val="0"/>
        <w:adjustRightInd w:val="0"/>
        <w:ind w:left="1134" w:right="2" w:hanging="425"/>
        <w:jc w:val="both"/>
        <w:rPr>
          <w:rFonts w:ascii="Blogger Sans" w:hAnsi="Blogger Sans" w:cs="Arial"/>
          <w:lang w:eastAsia="pl-PL"/>
        </w:rPr>
      </w:pPr>
      <w:r w:rsidRPr="004B1E9A">
        <w:rPr>
          <w:rFonts w:ascii="Blogger Sans" w:hAnsi="Blogger Sans" w:cs="Arial"/>
          <w:b/>
          <w:bCs/>
          <w:color w:val="000000"/>
          <w:lang w:eastAsia="pl-PL"/>
        </w:rPr>
        <w:t>o</w:t>
      </w:r>
      <w:r w:rsidR="00DD43C2" w:rsidRPr="004B1E9A">
        <w:rPr>
          <w:rFonts w:ascii="Blogger Sans" w:hAnsi="Blogger Sans"/>
          <w:b/>
          <w:bCs/>
          <w:lang w:eastAsia="pl-PL"/>
        </w:rPr>
        <w:t xml:space="preserve">dpisu lub informacji z Krajowego Rejestru Sądowego lub z Centralnej Ewidencji </w:t>
      </w:r>
      <w:r>
        <w:rPr>
          <w:rFonts w:ascii="Blogger Sans" w:hAnsi="Blogger Sans"/>
          <w:b/>
          <w:bCs/>
          <w:lang w:eastAsia="pl-PL"/>
        </w:rPr>
        <w:t xml:space="preserve">                         </w:t>
      </w:r>
      <w:r w:rsidR="00DD43C2" w:rsidRPr="004B1E9A">
        <w:rPr>
          <w:rFonts w:ascii="Blogger Sans" w:hAnsi="Blogger Sans"/>
          <w:b/>
          <w:bCs/>
          <w:lang w:eastAsia="pl-PL"/>
        </w:rPr>
        <w:t>i Informacji o Działalności Gospodarczej,</w:t>
      </w:r>
      <w:r w:rsidR="00DD43C2" w:rsidRPr="004B1E9A">
        <w:rPr>
          <w:rFonts w:ascii="Blogger Sans" w:hAnsi="Blogger Sans"/>
          <w:lang w:eastAsia="pl-PL"/>
        </w:rPr>
        <w:t xml:space="preserve"> w zakresie art. 109 ust. 1 pkt 4 ustawy, sporządzonych nie wcześniej niż 3 miesiące przed jej złożeniem, jeżeli odrębne przepisy wymagają </w:t>
      </w:r>
      <w:r w:rsidR="008D6080" w:rsidRPr="004B1E9A">
        <w:rPr>
          <w:rFonts w:ascii="Blogger Sans" w:hAnsi="Blogger Sans"/>
          <w:lang w:eastAsia="pl-PL"/>
        </w:rPr>
        <w:t>wpisu do rejestru lub ewidencji.</w:t>
      </w:r>
    </w:p>
    <w:p w14:paraId="3D5F3688" w14:textId="0EEB6680" w:rsidR="004B1E9A" w:rsidRPr="004B1E9A" w:rsidRDefault="004B1E9A" w:rsidP="004B1E9A">
      <w:pPr>
        <w:pStyle w:val="Akapitzlist"/>
        <w:widowControl w:val="0"/>
        <w:suppressAutoHyphens w:val="0"/>
        <w:autoSpaceDE w:val="0"/>
        <w:autoSpaceDN w:val="0"/>
        <w:adjustRightInd w:val="0"/>
        <w:ind w:left="1134" w:right="2"/>
        <w:jc w:val="both"/>
        <w:rPr>
          <w:rFonts w:ascii="Blogger Sans" w:hAnsi="Blogger Sans" w:cs="Arial"/>
          <w:lang w:eastAsia="pl-PL"/>
        </w:rPr>
      </w:pPr>
      <w:r w:rsidRPr="004B1E9A">
        <w:rPr>
          <w:rFonts w:ascii="Blogger Sans" w:hAnsi="Blogger Sans" w:cs="Arial"/>
          <w:lang w:eastAsia="pl-PL"/>
        </w:rPr>
        <w:t>Jeżeli wykonawca ma siedzibę lub miejsce zamieszkania poza terytorium Rzeczypospolitej Polskiej, zamiast odpisu albo informacji z Krajowego Rejestru Sądowego lub z Centralnej Ewidencji i Informacji o Działalności Gospodarczej, o których mowa w pkt. 7.</w:t>
      </w:r>
      <w:r>
        <w:rPr>
          <w:rFonts w:ascii="Blogger Sans" w:hAnsi="Blogger Sans" w:cs="Arial"/>
          <w:lang w:eastAsia="pl-PL"/>
        </w:rPr>
        <w:t>1</w:t>
      </w:r>
      <w:r w:rsidRPr="004B1E9A">
        <w:rPr>
          <w:rFonts w:ascii="Blogger Sans" w:hAnsi="Blogger Sans" w:cs="Arial"/>
          <w:lang w:eastAsia="pl-PL"/>
        </w:rPr>
        <w:t>.</w:t>
      </w:r>
      <w:r>
        <w:rPr>
          <w:rFonts w:ascii="Blogger Sans" w:hAnsi="Blogger Sans" w:cs="Arial"/>
          <w:lang w:eastAsia="pl-PL"/>
        </w:rPr>
        <w:t xml:space="preserve"> pkt. </w:t>
      </w:r>
      <w:r w:rsidRPr="004B1E9A">
        <w:rPr>
          <w:rFonts w:ascii="Blogger Sans" w:hAnsi="Blogger Sans" w:cs="Arial"/>
          <w:lang w:eastAsia="pl-PL"/>
        </w:rPr>
        <w:t xml:space="preserve">2) powyżej – składa dokument wystawione w kraju, w którym wykonawca ma siedzibę lub </w:t>
      </w:r>
      <w:r w:rsidRPr="004B1E9A">
        <w:rPr>
          <w:rFonts w:ascii="Blogger Sans" w:hAnsi="Blogger Sans" w:cs="Arial"/>
          <w:lang w:eastAsia="pl-PL"/>
        </w:rPr>
        <w:lastRenderedPageBreak/>
        <w:t xml:space="preserve">miejsce zamieszkania, potwierdzający odpowiednio, że nie otwarto jego likwidacji, nie ogłoszono upadłości, jego aktywami nie zarządza likwidator lub sąd, nie zawarł układu </w:t>
      </w:r>
      <w:r w:rsidR="007927A9">
        <w:rPr>
          <w:rFonts w:ascii="Blogger Sans" w:hAnsi="Blogger Sans" w:cs="Arial"/>
          <w:lang w:eastAsia="pl-PL"/>
        </w:rPr>
        <w:t xml:space="preserve">                          </w:t>
      </w:r>
      <w:r w:rsidRPr="004B1E9A">
        <w:rPr>
          <w:rFonts w:ascii="Blogger Sans" w:hAnsi="Blogger Sans" w:cs="Arial"/>
          <w:lang w:eastAsia="pl-PL"/>
        </w:rPr>
        <w:t>z wierzycielami, jego działalność gospodarcza nie jest zawieszona ani nie znajduje się on w innej tego rodzaju sytuacji wynikającej z podobnej procedury przewidzianej w przepisach miejsca wszczęcia tej procedury.</w:t>
      </w:r>
      <w:r w:rsidR="006F4DD8">
        <w:rPr>
          <w:rFonts w:ascii="Blogger Sans" w:hAnsi="Blogger Sans" w:cs="Arial"/>
          <w:lang w:eastAsia="pl-PL"/>
        </w:rPr>
        <w:t xml:space="preserve"> </w:t>
      </w:r>
      <w:r w:rsidR="006F4DD8" w:rsidRPr="006F4DD8">
        <w:rPr>
          <w:rFonts w:ascii="Blogger Sans" w:hAnsi="Blogger Sans" w:cs="Arial"/>
          <w:lang w:eastAsia="pl-PL"/>
        </w:rPr>
        <w:t>Dokument, powinien być wystawiony nie wcześniej niż 3 miesiące przed jego złożeniem.</w:t>
      </w:r>
    </w:p>
    <w:p w14:paraId="5EA4F6F0" w14:textId="4CBE9C1F" w:rsidR="0080482E" w:rsidRPr="004B1E9A" w:rsidRDefault="0080482E" w:rsidP="004B1E9A">
      <w:pPr>
        <w:pStyle w:val="Akapitzlist"/>
        <w:widowControl w:val="0"/>
        <w:numPr>
          <w:ilvl w:val="1"/>
          <w:numId w:val="10"/>
        </w:numPr>
        <w:suppressAutoHyphens w:val="0"/>
        <w:autoSpaceDE w:val="0"/>
        <w:autoSpaceDN w:val="0"/>
        <w:adjustRightInd w:val="0"/>
        <w:ind w:left="709" w:right="-2" w:hanging="425"/>
        <w:jc w:val="both"/>
        <w:rPr>
          <w:rFonts w:ascii="Blogger Sans" w:hAnsi="Blogger Sans"/>
          <w:lang w:eastAsia="pl-PL"/>
        </w:rPr>
      </w:pPr>
      <w:r w:rsidRPr="004B1E9A">
        <w:rPr>
          <w:rFonts w:ascii="Blogger Sans" w:hAnsi="Blogger Sans"/>
          <w:color w:val="000000"/>
          <w:spacing w:val="-8"/>
          <w:lang w:eastAsia="pl-PL"/>
        </w:rPr>
        <w:t xml:space="preserve">W celu potwierdzenia spełniania warunków udziału w postępowaniu wykonawcy </w:t>
      </w:r>
      <w:r w:rsidRPr="004B1E9A">
        <w:rPr>
          <w:rFonts w:ascii="Blogger Sans" w:hAnsi="Blogger Sans"/>
          <w:color w:val="000000"/>
          <w:lang w:eastAsia="pl-PL"/>
        </w:rPr>
        <w:t>Zamawiający żąda następujących podmiotowych środków dowodowych</w:t>
      </w:r>
      <w:r w:rsidR="009D0784" w:rsidRPr="004B1E9A">
        <w:rPr>
          <w:rFonts w:ascii="Blogger Sans" w:hAnsi="Blogger Sans"/>
          <w:color w:val="000000"/>
          <w:lang w:eastAsia="pl-PL"/>
        </w:rPr>
        <w:t>:</w:t>
      </w:r>
    </w:p>
    <w:p w14:paraId="6888530F" w14:textId="77777777" w:rsidR="004B1E9A" w:rsidRPr="004B1E9A" w:rsidRDefault="004B1E9A" w:rsidP="004B1E9A">
      <w:pPr>
        <w:pStyle w:val="Akapitzlist"/>
        <w:widowControl w:val="0"/>
        <w:numPr>
          <w:ilvl w:val="0"/>
          <w:numId w:val="48"/>
        </w:numPr>
        <w:suppressAutoHyphens w:val="0"/>
        <w:autoSpaceDE w:val="0"/>
        <w:autoSpaceDN w:val="0"/>
        <w:adjustRightInd w:val="0"/>
        <w:ind w:left="1134" w:right="-2" w:hanging="424"/>
        <w:jc w:val="both"/>
        <w:rPr>
          <w:rFonts w:ascii="Blogger Sans" w:hAnsi="Blogger Sans"/>
          <w:lang w:eastAsia="pl-PL"/>
        </w:rPr>
      </w:pPr>
      <w:r w:rsidRPr="004B1E9A">
        <w:rPr>
          <w:rFonts w:ascii="Blogger Sans" w:hAnsi="Blogger Sans"/>
          <w:color w:val="000000"/>
          <w:lang w:eastAsia="pl-PL"/>
        </w:rPr>
        <w:t>w zakresie</w:t>
      </w:r>
      <w:r w:rsidRPr="004B1E9A">
        <w:rPr>
          <w:rFonts w:ascii="Blogger Sans" w:hAnsi="Blogger Sans"/>
          <w:b/>
          <w:color w:val="000000"/>
          <w:lang w:eastAsia="pl-PL"/>
        </w:rPr>
        <w:t xml:space="preserve"> </w:t>
      </w:r>
      <w:r w:rsidRPr="004B1E9A">
        <w:rPr>
          <w:rFonts w:ascii="Blogger Sans" w:hAnsi="Blogger Sans"/>
          <w:color w:val="000000"/>
          <w:lang w:eastAsia="pl-PL"/>
        </w:rPr>
        <w:t>spełniania przez wykonawcę warunku udziału w postępowaniu dotyczącego</w:t>
      </w:r>
      <w:r w:rsidRPr="004B1E9A">
        <w:rPr>
          <w:rFonts w:ascii="Blogger Sans" w:hAnsi="Blogger Sans"/>
          <w:b/>
          <w:color w:val="000000"/>
          <w:lang w:eastAsia="pl-PL"/>
        </w:rPr>
        <w:t xml:space="preserve"> sytuacji ekonomicznej i finansowej</w:t>
      </w:r>
      <w:r w:rsidRPr="004B1E9A">
        <w:rPr>
          <w:rFonts w:ascii="Blogger Sans" w:hAnsi="Blogger Sans"/>
          <w:color w:val="000000"/>
          <w:lang w:eastAsia="pl-PL"/>
        </w:rPr>
        <w:t xml:space="preserve"> – Zamawiający wymaga przedłożenia:</w:t>
      </w:r>
    </w:p>
    <w:p w14:paraId="50E75831" w14:textId="44B1DFA5" w:rsidR="004B1E9A" w:rsidRDefault="004B1E9A" w:rsidP="00F6529D">
      <w:pPr>
        <w:pStyle w:val="Akapitzlist"/>
        <w:widowControl w:val="0"/>
        <w:numPr>
          <w:ilvl w:val="0"/>
          <w:numId w:val="18"/>
        </w:numPr>
        <w:suppressAutoHyphens w:val="0"/>
        <w:autoSpaceDE w:val="0"/>
        <w:autoSpaceDN w:val="0"/>
        <w:adjustRightInd w:val="0"/>
        <w:ind w:left="1418" w:right="-2" w:hanging="284"/>
        <w:jc w:val="both"/>
        <w:rPr>
          <w:rFonts w:ascii="Blogger Sans" w:hAnsi="Blogger Sans"/>
          <w:color w:val="000000"/>
          <w:lang w:eastAsia="pl-PL"/>
        </w:rPr>
      </w:pPr>
      <w:r w:rsidRPr="004B1E9A">
        <w:rPr>
          <w:rFonts w:ascii="Blogger Sans" w:hAnsi="Blogger Sans"/>
          <w:b/>
          <w:bCs/>
          <w:color w:val="000000"/>
          <w:lang w:eastAsia="pl-PL"/>
        </w:rPr>
        <w:t>dokumentu potwierdzającego, że wykonawca jest ubezpieczony od odpowiedzialności cywilnej</w:t>
      </w:r>
      <w:r w:rsidRPr="004B1E9A">
        <w:rPr>
          <w:rFonts w:ascii="Blogger Sans" w:hAnsi="Blogger Sans"/>
          <w:color w:val="000000"/>
          <w:lang w:eastAsia="pl-PL"/>
        </w:rPr>
        <w:t xml:space="preserve"> w zakresie prowadzonej działalności związanej </w:t>
      </w:r>
      <w:r>
        <w:rPr>
          <w:rFonts w:ascii="Blogger Sans" w:hAnsi="Blogger Sans"/>
          <w:color w:val="000000"/>
          <w:lang w:eastAsia="pl-PL"/>
        </w:rPr>
        <w:t xml:space="preserve">                         </w:t>
      </w:r>
      <w:r w:rsidRPr="004B1E9A">
        <w:rPr>
          <w:rFonts w:ascii="Blogger Sans" w:hAnsi="Blogger Sans"/>
          <w:color w:val="000000"/>
          <w:lang w:eastAsia="pl-PL"/>
        </w:rPr>
        <w:t>z przedmiotem zamówienia na sumę gwarancyjną w wysokości minimum 4</w:t>
      </w:r>
      <w:r w:rsidRPr="004B1E9A">
        <w:rPr>
          <w:rFonts w:ascii="Calibri" w:hAnsi="Calibri" w:cs="Calibri"/>
          <w:color w:val="000000"/>
          <w:lang w:eastAsia="pl-PL"/>
        </w:rPr>
        <w:t> </w:t>
      </w:r>
      <w:r w:rsidRPr="004B1E9A">
        <w:rPr>
          <w:rFonts w:ascii="Blogger Sans" w:hAnsi="Blogger Sans"/>
          <w:color w:val="000000"/>
          <w:lang w:eastAsia="pl-PL"/>
        </w:rPr>
        <w:t>000 000,00 złotych (słownie: cztery miliony 00/100 złotych)</w:t>
      </w:r>
      <w:r>
        <w:rPr>
          <w:rFonts w:ascii="Blogger Sans" w:hAnsi="Blogger Sans"/>
          <w:color w:val="000000"/>
          <w:lang w:eastAsia="pl-PL"/>
        </w:rPr>
        <w:t>,</w:t>
      </w:r>
    </w:p>
    <w:p w14:paraId="562F1F4C" w14:textId="6E487CB7" w:rsidR="004B1E9A" w:rsidRPr="004B1E9A" w:rsidRDefault="004B1E9A" w:rsidP="00F6529D">
      <w:pPr>
        <w:pStyle w:val="Akapitzlist"/>
        <w:widowControl w:val="0"/>
        <w:numPr>
          <w:ilvl w:val="0"/>
          <w:numId w:val="18"/>
        </w:numPr>
        <w:suppressAutoHyphens w:val="0"/>
        <w:autoSpaceDE w:val="0"/>
        <w:autoSpaceDN w:val="0"/>
        <w:adjustRightInd w:val="0"/>
        <w:ind w:left="1418" w:right="-2" w:hanging="284"/>
        <w:jc w:val="both"/>
        <w:rPr>
          <w:rFonts w:ascii="Blogger Sans" w:hAnsi="Blogger Sans"/>
          <w:color w:val="000000"/>
          <w:lang w:eastAsia="pl-PL"/>
        </w:rPr>
      </w:pPr>
      <w:r w:rsidRPr="004B1E9A">
        <w:rPr>
          <w:rFonts w:ascii="Blogger Sans" w:hAnsi="Blogger Sans"/>
          <w:b/>
          <w:bCs/>
          <w:color w:val="000000"/>
          <w:lang w:eastAsia="pl-PL"/>
        </w:rPr>
        <w:t>informacji banku lub spółdzielczej kasy oszczędnościowo-kredytowej potwierdzającej wysokość posiadanych środków lub zdolność kredytową wykonawcy</w:t>
      </w:r>
      <w:r w:rsidRPr="004B1E9A">
        <w:rPr>
          <w:rFonts w:ascii="Blogger Sans" w:hAnsi="Blogger Sans"/>
          <w:color w:val="000000"/>
          <w:lang w:eastAsia="pl-PL"/>
        </w:rPr>
        <w:t xml:space="preserve"> w wysokości minimum 4 000</w:t>
      </w:r>
      <w:r w:rsidRPr="004B1E9A">
        <w:rPr>
          <w:rFonts w:ascii="Calibri" w:hAnsi="Calibri" w:cs="Calibri"/>
          <w:color w:val="000000"/>
          <w:lang w:eastAsia="pl-PL"/>
        </w:rPr>
        <w:t> </w:t>
      </w:r>
      <w:r w:rsidRPr="004B1E9A">
        <w:rPr>
          <w:rFonts w:ascii="Blogger Sans" w:hAnsi="Blogger Sans"/>
          <w:color w:val="000000"/>
          <w:lang w:eastAsia="pl-PL"/>
        </w:rPr>
        <w:t>000,00 zł (słownie: cztery miliony złotych 00/100), w okresie nie wcześniejszym niż 3 miesiące przed jej złożeniem</w:t>
      </w:r>
      <w:r>
        <w:rPr>
          <w:rFonts w:ascii="Blogger Sans" w:hAnsi="Blogger Sans"/>
          <w:color w:val="000000"/>
          <w:lang w:eastAsia="pl-PL"/>
        </w:rPr>
        <w:t>;</w:t>
      </w:r>
    </w:p>
    <w:p w14:paraId="22B047D8" w14:textId="77777777" w:rsidR="00DD43C2" w:rsidRPr="004B1E9A" w:rsidRDefault="00DD43C2" w:rsidP="004B1E9A">
      <w:pPr>
        <w:pStyle w:val="Akapitzlist"/>
        <w:widowControl w:val="0"/>
        <w:numPr>
          <w:ilvl w:val="0"/>
          <w:numId w:val="48"/>
        </w:numPr>
        <w:suppressAutoHyphens w:val="0"/>
        <w:autoSpaceDE w:val="0"/>
        <w:autoSpaceDN w:val="0"/>
        <w:adjustRightInd w:val="0"/>
        <w:ind w:left="1134" w:right="-2" w:hanging="424"/>
        <w:jc w:val="both"/>
        <w:rPr>
          <w:rFonts w:ascii="Blogger Sans" w:hAnsi="Blogger Sans"/>
          <w:lang w:eastAsia="pl-PL"/>
        </w:rPr>
      </w:pPr>
      <w:r w:rsidRPr="004B1E9A">
        <w:rPr>
          <w:rFonts w:ascii="Blogger Sans" w:hAnsi="Blogger Sans"/>
          <w:color w:val="000000"/>
          <w:lang w:eastAsia="pl-PL"/>
        </w:rPr>
        <w:t>w zakresie</w:t>
      </w:r>
      <w:r w:rsidRPr="004B1E9A">
        <w:rPr>
          <w:rFonts w:ascii="Blogger Sans" w:hAnsi="Blogger Sans"/>
          <w:b/>
          <w:color w:val="000000"/>
          <w:lang w:eastAsia="pl-PL"/>
        </w:rPr>
        <w:t xml:space="preserve"> </w:t>
      </w:r>
      <w:r w:rsidRPr="004B1E9A">
        <w:rPr>
          <w:rFonts w:ascii="Blogger Sans" w:hAnsi="Blogger Sans"/>
          <w:color w:val="000000"/>
          <w:lang w:eastAsia="pl-PL"/>
        </w:rPr>
        <w:t>spełniania przez wykonawcę warunku udziału w postępowaniu dotyczącego</w:t>
      </w:r>
      <w:r w:rsidRPr="004B1E9A">
        <w:rPr>
          <w:rFonts w:ascii="Blogger Sans" w:hAnsi="Blogger Sans"/>
          <w:b/>
          <w:color w:val="000000"/>
          <w:lang w:eastAsia="pl-PL"/>
        </w:rPr>
        <w:t xml:space="preserve"> zdolności technicznej </w:t>
      </w:r>
      <w:r w:rsidR="00BB6A28" w:rsidRPr="004B1E9A">
        <w:rPr>
          <w:rFonts w:ascii="Blogger Sans" w:hAnsi="Blogger Sans"/>
          <w:b/>
          <w:color w:val="000000"/>
          <w:lang w:eastAsia="pl-PL"/>
        </w:rPr>
        <w:t>i</w:t>
      </w:r>
      <w:r w:rsidRPr="004B1E9A">
        <w:rPr>
          <w:rFonts w:ascii="Blogger Sans" w:hAnsi="Blogger Sans"/>
          <w:b/>
          <w:color w:val="000000"/>
          <w:lang w:eastAsia="pl-PL"/>
        </w:rPr>
        <w:t xml:space="preserve"> zawodowej</w:t>
      </w:r>
      <w:r w:rsidRPr="004B1E9A">
        <w:rPr>
          <w:rFonts w:ascii="Blogger Sans" w:hAnsi="Blogger Sans"/>
          <w:color w:val="000000"/>
          <w:lang w:eastAsia="pl-PL"/>
        </w:rPr>
        <w:t xml:space="preserve"> – Zamawiający wymaga przedłożenia:</w:t>
      </w:r>
    </w:p>
    <w:p w14:paraId="6E18E3D7" w14:textId="77777777" w:rsidR="004B1E9A" w:rsidRDefault="00DD43C2" w:rsidP="00F6529D">
      <w:pPr>
        <w:pStyle w:val="Standard"/>
        <w:numPr>
          <w:ilvl w:val="0"/>
          <w:numId w:val="49"/>
        </w:numPr>
        <w:ind w:left="1418" w:hanging="283"/>
        <w:jc w:val="both"/>
        <w:rPr>
          <w:rFonts w:ascii="Blogger Sans" w:hAnsi="Blogger Sans" w:cs="Arial"/>
        </w:rPr>
      </w:pPr>
      <w:r w:rsidRPr="004B1E9A">
        <w:rPr>
          <w:rFonts w:ascii="Blogger Sans" w:hAnsi="Blogger Sans" w:cs="Arial"/>
          <w:b/>
          <w:bCs/>
        </w:rPr>
        <w:t>wykaz robót budowlanych</w:t>
      </w:r>
      <w:r w:rsidRPr="00232D39">
        <w:rPr>
          <w:rFonts w:ascii="Blogger Sans" w:hAnsi="Blogger Sans" w:cs="Arial"/>
        </w:rPr>
        <w:t xml:space="preserve"> (jeden wspólny wykaz w przypadku Wykonawców składających ofertę wspólną - sporządzony według </w:t>
      </w:r>
      <w:r w:rsidRPr="00232D39">
        <w:rPr>
          <w:rFonts w:ascii="Blogger Sans" w:hAnsi="Blogger Sans" w:cs="Arial"/>
          <w:b/>
        </w:rPr>
        <w:t xml:space="preserve">załącznika nr 5 do </w:t>
      </w:r>
      <w:proofErr w:type="spellStart"/>
      <w:r w:rsidRPr="00232D39">
        <w:rPr>
          <w:rFonts w:ascii="Blogger Sans" w:hAnsi="Blogger Sans" w:cs="Arial"/>
          <w:b/>
        </w:rPr>
        <w:t>SWZ</w:t>
      </w:r>
      <w:proofErr w:type="spellEnd"/>
      <w:r w:rsidRPr="00232D39">
        <w:rPr>
          <w:rFonts w:ascii="Blogger Sans" w:hAnsi="Blogger Sans" w:cs="Arial"/>
        </w:rPr>
        <w:t>) nie wcześniej niż w okresie 5 lat przed upływem terminu składania ofert, a jeżeli okres prowadzenia działalności jest krótszy – w tym okresie, wraz z podaniem ich rodzaju, wartości, daty, miejsca wykonania oraz podmiotów, na rzecz których roboty te zostały wykonane, z załączeniem dowodów określających czy te roboty budowlane zostały wykonane należycie, przy czym dowodami, o których mowa, są referencje bądź inne dokumenty sporządzone przez podmiot, na rzecz którego roboty budowlane były wykonywane, a jeżeli z uzasadnionej przyczyny o obiektywnym charakterze wykonawca nie jest w stanie uzyskać tych dokumentów – inne dokumenty;</w:t>
      </w:r>
    </w:p>
    <w:p w14:paraId="3EF93B94" w14:textId="77777777" w:rsidR="004B1E9A" w:rsidRDefault="00DD43C2" w:rsidP="00F6529D">
      <w:pPr>
        <w:pStyle w:val="Standard"/>
        <w:numPr>
          <w:ilvl w:val="0"/>
          <w:numId w:val="49"/>
        </w:numPr>
        <w:ind w:left="1418" w:hanging="283"/>
        <w:jc w:val="both"/>
        <w:rPr>
          <w:rFonts w:ascii="Blogger Sans" w:hAnsi="Blogger Sans" w:cs="Arial"/>
        </w:rPr>
      </w:pPr>
      <w:r w:rsidRPr="004B1E9A">
        <w:rPr>
          <w:rFonts w:ascii="Blogger Sans" w:hAnsi="Blogger Sans" w:cs="Arial"/>
          <w:b/>
          <w:bCs/>
        </w:rPr>
        <w:t>wykaz osób</w:t>
      </w:r>
      <w:r w:rsidRPr="004B1E9A">
        <w:rPr>
          <w:rFonts w:ascii="Blogger Sans" w:hAnsi="Blogger Sans" w:cs="Arial"/>
        </w:rPr>
        <w:t xml:space="preserve"> (jeden wspólny wykaz w przypadku Wykonawców składających ofertę wspólną - zgodnie z </w:t>
      </w:r>
      <w:r w:rsidRPr="004B1E9A">
        <w:rPr>
          <w:rFonts w:ascii="Blogger Sans" w:hAnsi="Blogger Sans" w:cs="Arial"/>
          <w:b/>
        </w:rPr>
        <w:t xml:space="preserve">załącznikiem nr 6 do </w:t>
      </w:r>
      <w:proofErr w:type="spellStart"/>
      <w:r w:rsidRPr="004B1E9A">
        <w:rPr>
          <w:rFonts w:ascii="Blogger Sans" w:hAnsi="Blogger Sans" w:cs="Arial"/>
          <w:b/>
        </w:rPr>
        <w:t>SWZ</w:t>
      </w:r>
      <w:proofErr w:type="spellEnd"/>
      <w:r w:rsidRPr="004B1E9A">
        <w:rPr>
          <w:rFonts w:ascii="Blogger Sans" w:hAnsi="Blogger Sans" w:cs="Arial"/>
        </w:rPr>
        <w:t>), skierowanych przez wykonawcę do realizacji zamówienia publicznego, wraz z informacją na temat ich kwalifikacji zawodowych, uprawnień, doświadczenia i wykształcenia niezbędnych do wykonania zamówienia publicznego, a także zakresu wykonywanych przez nie czynności oraz informacją o podstawie dysponowania tymi osobami</w:t>
      </w:r>
      <w:r w:rsidR="004B1E9A">
        <w:rPr>
          <w:rFonts w:ascii="Blogger Sans" w:hAnsi="Blogger Sans" w:cs="Arial"/>
        </w:rPr>
        <w:t>,</w:t>
      </w:r>
    </w:p>
    <w:p w14:paraId="648B841B" w14:textId="5C7D04D5" w:rsidR="00F0491B" w:rsidRPr="006F4DD8" w:rsidRDefault="009472AA" w:rsidP="00F6529D">
      <w:pPr>
        <w:pStyle w:val="Standard"/>
        <w:numPr>
          <w:ilvl w:val="0"/>
          <w:numId w:val="49"/>
        </w:numPr>
        <w:ind w:left="1418" w:hanging="283"/>
        <w:jc w:val="both"/>
        <w:rPr>
          <w:rStyle w:val="text"/>
          <w:rFonts w:ascii="Blogger Sans" w:hAnsi="Blogger Sans" w:cs="Arial"/>
        </w:rPr>
      </w:pPr>
      <w:r w:rsidRPr="004B1E9A">
        <w:rPr>
          <w:rFonts w:ascii="Blogger Sans" w:hAnsi="Blogger Sans" w:cs="Arial"/>
          <w:b/>
          <w:bCs/>
        </w:rPr>
        <w:t>wykaz usług</w:t>
      </w:r>
      <w:r w:rsidRPr="004B1E9A">
        <w:rPr>
          <w:rFonts w:ascii="Blogger Sans" w:hAnsi="Blogger Sans" w:cs="Arial"/>
        </w:rPr>
        <w:t xml:space="preserve"> wykonanych </w:t>
      </w:r>
      <w:r w:rsidRPr="004B1E9A">
        <w:rPr>
          <w:rFonts w:ascii="Blogger Sans" w:hAnsi="Blogger Sans"/>
        </w:rPr>
        <w:t xml:space="preserve">(zgodnie z wzorem stanowiącym </w:t>
      </w:r>
      <w:r w:rsidRPr="004B1E9A">
        <w:rPr>
          <w:rFonts w:ascii="Blogger Sans" w:hAnsi="Blogger Sans"/>
          <w:b/>
          <w:bCs/>
        </w:rPr>
        <w:t xml:space="preserve">załącznik nr 9 do </w:t>
      </w:r>
      <w:proofErr w:type="spellStart"/>
      <w:r w:rsidRPr="004B1E9A">
        <w:rPr>
          <w:rFonts w:ascii="Blogger Sans" w:hAnsi="Blogger Sans"/>
          <w:b/>
          <w:bCs/>
        </w:rPr>
        <w:t>SWZ</w:t>
      </w:r>
      <w:proofErr w:type="spellEnd"/>
      <w:r w:rsidRPr="004B1E9A">
        <w:rPr>
          <w:rFonts w:ascii="Blogger Sans" w:hAnsi="Blogger Sans"/>
        </w:rPr>
        <w:t>)</w:t>
      </w:r>
      <w:r w:rsidRPr="004B1E9A">
        <w:rPr>
          <w:rFonts w:ascii="Blogger Sans" w:hAnsi="Blogger Sans" w:cs="Arial"/>
        </w:rPr>
        <w:t xml:space="preserve">, a w przypadku świadczeń powtarzających się lub ciągłych również wykonywanych, </w:t>
      </w:r>
      <w:r w:rsidR="00F6529D">
        <w:rPr>
          <w:rFonts w:ascii="Blogger Sans" w:hAnsi="Blogger Sans" w:cs="Arial"/>
        </w:rPr>
        <w:t xml:space="preserve">                        </w:t>
      </w:r>
      <w:r w:rsidRPr="004B1E9A">
        <w:rPr>
          <w:rFonts w:ascii="Blogger Sans" w:hAnsi="Blogger Sans" w:cs="Arial"/>
        </w:rPr>
        <w:t xml:space="preserve">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w:t>
      </w:r>
      <w:r w:rsidRPr="004B1E9A">
        <w:rPr>
          <w:rFonts w:ascii="Blogger Sans" w:hAnsi="Blogger Sans" w:cs="Arial"/>
        </w:rPr>
        <w:lastRenderedPageBreak/>
        <w:t>powtarzających się lub ciągłych są wykonywane, a jeżeli wykonawca</w:t>
      </w:r>
      <w:r w:rsidR="00F6529D">
        <w:rPr>
          <w:rFonts w:ascii="Blogger Sans" w:hAnsi="Blogger Sans" w:cs="Arial"/>
        </w:rPr>
        <w:t xml:space="preserve"> </w:t>
      </w:r>
      <w:r w:rsidRPr="004B1E9A">
        <w:rPr>
          <w:rFonts w:ascii="Blogger Sans" w:hAnsi="Blogger Sans" w:cs="Arial"/>
        </w:rPr>
        <w:t>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757DF0B" w14:textId="5BDE867F" w:rsidR="00710CC2" w:rsidRPr="00232D39" w:rsidRDefault="00B4074B" w:rsidP="006F4DD8">
      <w:pPr>
        <w:pStyle w:val="Akapitzlist"/>
        <w:numPr>
          <w:ilvl w:val="0"/>
          <w:numId w:val="10"/>
        </w:numPr>
        <w:suppressAutoHyphens w:val="0"/>
        <w:autoSpaceDE w:val="0"/>
        <w:autoSpaceDN w:val="0"/>
        <w:adjustRightInd w:val="0"/>
        <w:ind w:left="284" w:hanging="284"/>
        <w:jc w:val="both"/>
        <w:rPr>
          <w:rFonts w:ascii="Blogger Sans" w:hAnsi="Blogger Sans" w:cs="Trebuchet MS"/>
          <w:color w:val="000000"/>
          <w:lang w:eastAsia="pl-PL"/>
        </w:rPr>
      </w:pPr>
      <w:r w:rsidRPr="00232D39">
        <w:rPr>
          <w:rFonts w:ascii="Blogger Sans" w:hAnsi="Blogger Sans" w:cs="Arial"/>
        </w:rPr>
        <w:t xml:space="preserve">W </w:t>
      </w:r>
      <w:r w:rsidR="00EE4DDE" w:rsidRPr="00232D39">
        <w:rPr>
          <w:rFonts w:ascii="Blogger Sans" w:hAnsi="Blogger Sans" w:cs="Arial"/>
        </w:rPr>
        <w:t xml:space="preserve">zakresie nie uregulowanym </w:t>
      </w:r>
      <w:proofErr w:type="spellStart"/>
      <w:r w:rsidR="00EE4DDE" w:rsidRPr="00232D39">
        <w:rPr>
          <w:rFonts w:ascii="Blogger Sans" w:hAnsi="Blogger Sans" w:cs="Arial"/>
        </w:rPr>
        <w:t>S</w:t>
      </w:r>
      <w:r w:rsidRPr="00232D39">
        <w:rPr>
          <w:rFonts w:ascii="Blogger Sans" w:hAnsi="Blogger Sans" w:cs="Arial"/>
        </w:rPr>
        <w:t>WZ</w:t>
      </w:r>
      <w:proofErr w:type="spellEnd"/>
      <w:r w:rsidRPr="00232D39">
        <w:rPr>
          <w:rFonts w:ascii="Blogger Sans" w:hAnsi="Blogger Sans" w:cs="Arial"/>
        </w:rPr>
        <w:t>, zastosowanie mają przepisy rozporządzenia Ministra Rozwoju</w:t>
      </w:r>
      <w:r w:rsidR="00EE4DDE" w:rsidRPr="00232D39">
        <w:rPr>
          <w:rFonts w:ascii="Blogger Sans" w:hAnsi="Blogger Sans" w:cs="Arial"/>
          <w:lang w:val="pl-PL"/>
        </w:rPr>
        <w:t>, Pracy i Technologii</w:t>
      </w:r>
      <w:r w:rsidRPr="00232D39">
        <w:rPr>
          <w:rFonts w:ascii="Blogger Sans" w:hAnsi="Blogger Sans" w:cs="Arial"/>
        </w:rPr>
        <w:t xml:space="preserve"> z dnia </w:t>
      </w:r>
      <w:r w:rsidR="00A43FC9" w:rsidRPr="00232D39">
        <w:rPr>
          <w:rFonts w:ascii="Blogger Sans" w:hAnsi="Blogger Sans" w:cs="Arial"/>
          <w:lang w:val="pl-PL"/>
        </w:rPr>
        <w:t>2</w:t>
      </w:r>
      <w:r w:rsidR="00EE4DDE" w:rsidRPr="00232D39">
        <w:rPr>
          <w:rFonts w:ascii="Blogger Sans" w:hAnsi="Blogger Sans" w:cs="Arial"/>
          <w:lang w:val="pl-PL"/>
        </w:rPr>
        <w:t>3</w:t>
      </w:r>
      <w:r w:rsidRPr="00232D39">
        <w:rPr>
          <w:rFonts w:ascii="Blogger Sans" w:hAnsi="Blogger Sans" w:cs="Arial"/>
        </w:rPr>
        <w:t xml:space="preserve"> </w:t>
      </w:r>
      <w:r w:rsidR="00EE4DDE" w:rsidRPr="00232D39">
        <w:rPr>
          <w:rFonts w:ascii="Blogger Sans" w:hAnsi="Blogger Sans" w:cs="Arial"/>
          <w:lang w:val="pl-PL"/>
        </w:rPr>
        <w:t>grudni</w:t>
      </w:r>
      <w:r w:rsidRPr="00232D39">
        <w:rPr>
          <w:rFonts w:ascii="Blogger Sans" w:hAnsi="Blogger Sans" w:cs="Arial"/>
        </w:rPr>
        <w:t>a 20</w:t>
      </w:r>
      <w:r w:rsidR="00EE4DDE" w:rsidRPr="00232D39">
        <w:rPr>
          <w:rFonts w:ascii="Blogger Sans" w:hAnsi="Blogger Sans" w:cs="Arial"/>
          <w:lang w:val="pl-PL"/>
        </w:rPr>
        <w:t>20</w:t>
      </w:r>
      <w:r w:rsidRPr="00232D39">
        <w:rPr>
          <w:rFonts w:ascii="Blogger Sans" w:hAnsi="Blogger Sans" w:cs="Arial"/>
        </w:rPr>
        <w:t xml:space="preserve"> r. w sprawie</w:t>
      </w:r>
      <w:r w:rsidR="00A43FC9" w:rsidRPr="00232D39">
        <w:rPr>
          <w:rFonts w:ascii="Blogger Sans" w:hAnsi="Blogger Sans" w:cs="Arial"/>
          <w:lang w:val="pl-PL"/>
        </w:rPr>
        <w:t xml:space="preserve"> podmiotowych środków dowodowych oraz innych dokumentów lub oświadczeń,</w:t>
      </w:r>
      <w:r w:rsidRPr="00232D39">
        <w:rPr>
          <w:rFonts w:ascii="Blogger Sans" w:hAnsi="Blogger Sans" w:cs="Arial"/>
        </w:rPr>
        <w:t xml:space="preserve"> </w:t>
      </w:r>
      <w:r w:rsidR="00A43FC9" w:rsidRPr="00232D39">
        <w:rPr>
          <w:rFonts w:ascii="Blogger Sans" w:hAnsi="Blogger Sans" w:cs="Arial"/>
          <w:lang w:val="pl-PL"/>
        </w:rPr>
        <w:t>j</w:t>
      </w:r>
      <w:r w:rsidR="00DE36FE" w:rsidRPr="00232D39">
        <w:rPr>
          <w:rFonts w:ascii="Blogger Sans" w:hAnsi="Blogger Sans" w:cs="Arial"/>
        </w:rPr>
        <w:t>akich</w:t>
      </w:r>
      <w:r w:rsidRPr="00232D39">
        <w:rPr>
          <w:rFonts w:ascii="Blogger Sans" w:hAnsi="Blogger Sans" w:cs="Arial"/>
        </w:rPr>
        <w:t xml:space="preserve"> może żądać zamawiający od wykonawcy </w:t>
      </w:r>
      <w:r w:rsidR="00DE36FE">
        <w:rPr>
          <w:rFonts w:ascii="Blogger Sans" w:hAnsi="Blogger Sans" w:cs="Arial"/>
        </w:rPr>
        <w:t xml:space="preserve">                                                 </w:t>
      </w:r>
      <w:r w:rsidRPr="00232D39">
        <w:rPr>
          <w:rFonts w:ascii="Blogger Sans" w:hAnsi="Blogger Sans" w:cs="Arial"/>
        </w:rPr>
        <w:t>w postępowaniu o udzielenie zamówienia (Dz. U. z 20</w:t>
      </w:r>
      <w:r w:rsidR="00A43FC9" w:rsidRPr="00232D39">
        <w:rPr>
          <w:rFonts w:ascii="Blogger Sans" w:hAnsi="Blogger Sans" w:cs="Arial"/>
          <w:lang w:val="pl-PL"/>
        </w:rPr>
        <w:t>20</w:t>
      </w:r>
      <w:r w:rsidRPr="00232D39">
        <w:rPr>
          <w:rFonts w:ascii="Blogger Sans" w:hAnsi="Blogger Sans" w:cs="Arial"/>
        </w:rPr>
        <w:t xml:space="preserve"> r., poz. 2</w:t>
      </w:r>
      <w:r w:rsidR="00A43FC9" w:rsidRPr="00232D39">
        <w:rPr>
          <w:rFonts w:ascii="Blogger Sans" w:hAnsi="Blogger Sans" w:cs="Arial"/>
          <w:lang w:val="pl-PL"/>
        </w:rPr>
        <w:t>415</w:t>
      </w:r>
      <w:r w:rsidRPr="00232D39">
        <w:rPr>
          <w:rFonts w:ascii="Blogger Sans" w:hAnsi="Blogger Sans" w:cs="Arial"/>
        </w:rPr>
        <w:t xml:space="preserve">). </w:t>
      </w:r>
    </w:p>
    <w:p w14:paraId="2D44AFF6" w14:textId="77777777" w:rsidR="004B1E9A" w:rsidRDefault="004B1E9A" w:rsidP="005B0482">
      <w:pPr>
        <w:pStyle w:val="Nagwek3"/>
        <w:spacing w:before="0"/>
        <w:jc w:val="center"/>
        <w:rPr>
          <w:rFonts w:ascii="Blogger Sans" w:hAnsi="Blogger Sans"/>
          <w:color w:val="auto"/>
        </w:rPr>
      </w:pPr>
    </w:p>
    <w:p w14:paraId="61147DAA" w14:textId="76DD925B" w:rsidR="00B53141" w:rsidRPr="00232D39" w:rsidRDefault="00B53141" w:rsidP="005B0482">
      <w:pPr>
        <w:pStyle w:val="Nagwek3"/>
        <w:spacing w:before="0"/>
        <w:jc w:val="center"/>
        <w:rPr>
          <w:rFonts w:ascii="Blogger Sans" w:hAnsi="Blogger Sans"/>
          <w:color w:val="auto"/>
          <w:lang w:val="pl-PL"/>
        </w:rPr>
      </w:pPr>
      <w:r w:rsidRPr="00232D39">
        <w:rPr>
          <w:rFonts w:ascii="Blogger Sans" w:hAnsi="Blogger Sans"/>
          <w:color w:val="auto"/>
        </w:rPr>
        <w:t xml:space="preserve">ROZDZIAŁ </w:t>
      </w:r>
      <w:r w:rsidRPr="00232D39">
        <w:rPr>
          <w:rFonts w:ascii="Blogger Sans" w:hAnsi="Blogger Sans"/>
          <w:color w:val="auto"/>
          <w:lang w:val="pl-PL"/>
        </w:rPr>
        <w:t>X</w:t>
      </w:r>
      <w:r w:rsidR="00B842DE" w:rsidRPr="00232D39">
        <w:rPr>
          <w:rFonts w:ascii="Blogger Sans" w:hAnsi="Blogger Sans"/>
          <w:color w:val="auto"/>
          <w:lang w:val="pl-PL"/>
        </w:rPr>
        <w:t>X</w:t>
      </w:r>
      <w:r w:rsidRPr="00232D39">
        <w:rPr>
          <w:rFonts w:ascii="Blogger Sans" w:hAnsi="Blogger Sans"/>
          <w:color w:val="auto"/>
        </w:rPr>
        <w:t>. WYMAGANIA DOTYCZĄCE WADIUM</w:t>
      </w:r>
      <w:r w:rsidR="00555D9E" w:rsidRPr="00232D39">
        <w:rPr>
          <w:rFonts w:ascii="Blogger Sans" w:hAnsi="Blogger Sans"/>
          <w:color w:val="auto"/>
        </w:rPr>
        <w:t>:</w:t>
      </w:r>
    </w:p>
    <w:p w14:paraId="6A25C656" w14:textId="26EE603B" w:rsidR="00245385" w:rsidRPr="00232D39" w:rsidRDefault="00245385" w:rsidP="005B0482">
      <w:pPr>
        <w:widowControl w:val="0"/>
        <w:numPr>
          <w:ilvl w:val="0"/>
          <w:numId w:val="14"/>
        </w:numPr>
        <w:autoSpaceDE w:val="0"/>
        <w:jc w:val="both"/>
        <w:rPr>
          <w:rFonts w:ascii="Blogger Sans" w:hAnsi="Blogger Sans" w:cs="Arial"/>
          <w:b/>
        </w:rPr>
      </w:pPr>
      <w:r w:rsidRPr="00232D39">
        <w:rPr>
          <w:rFonts w:ascii="Blogger Sans" w:hAnsi="Blogger Sans" w:cs="Arial"/>
          <w:color w:val="000000"/>
        </w:rPr>
        <w:t xml:space="preserve">Zamawiający wymaga wniesienia wadium w wysokości: </w:t>
      </w:r>
      <w:r w:rsidR="00DE36FE">
        <w:rPr>
          <w:rFonts w:ascii="Blogger Sans" w:hAnsi="Blogger Sans" w:cs="Arial"/>
          <w:b/>
          <w:bCs/>
          <w:color w:val="000000"/>
        </w:rPr>
        <w:t>85</w:t>
      </w:r>
      <w:r w:rsidRPr="00232D39">
        <w:rPr>
          <w:rFonts w:ascii="Blogger Sans" w:hAnsi="Blogger Sans" w:cs="Arial"/>
          <w:b/>
          <w:color w:val="000000"/>
        </w:rPr>
        <w:t xml:space="preserve"> 000,00 zł</w:t>
      </w:r>
      <w:r w:rsidRPr="00232D39">
        <w:rPr>
          <w:rFonts w:ascii="Blogger Sans" w:hAnsi="Blogger Sans" w:cs="Arial"/>
          <w:color w:val="000000"/>
        </w:rPr>
        <w:t xml:space="preserve"> (słownie: </w:t>
      </w:r>
      <w:r w:rsidR="00DE36FE">
        <w:rPr>
          <w:rFonts w:ascii="Blogger Sans" w:hAnsi="Blogger Sans" w:cs="Arial"/>
          <w:color w:val="000000"/>
        </w:rPr>
        <w:t>osiemdziesiąt pięć</w:t>
      </w:r>
      <w:r w:rsidRPr="00232D39">
        <w:rPr>
          <w:rFonts w:ascii="Blogger Sans" w:hAnsi="Blogger Sans" w:cs="Arial"/>
          <w:color w:val="000000"/>
        </w:rPr>
        <w:t xml:space="preserve"> tysięcy 00/100 złotych).</w:t>
      </w:r>
    </w:p>
    <w:p w14:paraId="4636BA71" w14:textId="77777777" w:rsidR="00B53141" w:rsidRPr="00232D39" w:rsidRDefault="00B53141" w:rsidP="005B0482">
      <w:pPr>
        <w:widowControl w:val="0"/>
        <w:numPr>
          <w:ilvl w:val="0"/>
          <w:numId w:val="14"/>
        </w:numPr>
        <w:autoSpaceDE w:val="0"/>
        <w:jc w:val="both"/>
        <w:rPr>
          <w:rFonts w:ascii="Blogger Sans" w:hAnsi="Blogger Sans" w:cs="Arial"/>
          <w:color w:val="000000"/>
        </w:rPr>
      </w:pPr>
      <w:r w:rsidRPr="00232D39">
        <w:rPr>
          <w:rFonts w:ascii="Blogger Sans" w:hAnsi="Blogger Sans" w:cs="Arial"/>
          <w:color w:val="000000"/>
        </w:rPr>
        <w:t>Wadium może być wniesione w:</w:t>
      </w:r>
    </w:p>
    <w:p w14:paraId="3C9B5BCA" w14:textId="653A91EE" w:rsidR="00B53141" w:rsidRPr="00232D39" w:rsidRDefault="00F6529D" w:rsidP="00F6529D">
      <w:pPr>
        <w:widowControl w:val="0"/>
        <w:numPr>
          <w:ilvl w:val="0"/>
          <w:numId w:val="3"/>
        </w:numPr>
        <w:tabs>
          <w:tab w:val="clear" w:pos="624"/>
          <w:tab w:val="num" w:pos="567"/>
        </w:tabs>
        <w:autoSpaceDE w:val="0"/>
        <w:ind w:left="567" w:hanging="283"/>
        <w:jc w:val="both"/>
        <w:rPr>
          <w:rFonts w:ascii="Blogger Sans" w:hAnsi="Blogger Sans" w:cs="Arial"/>
          <w:color w:val="000000"/>
        </w:rPr>
      </w:pPr>
      <w:r>
        <w:rPr>
          <w:rFonts w:ascii="Blogger Sans" w:hAnsi="Blogger Sans" w:cs="Arial"/>
          <w:color w:val="000000"/>
        </w:rPr>
        <w:t>p</w:t>
      </w:r>
      <w:r w:rsidR="00B53141" w:rsidRPr="00232D39">
        <w:rPr>
          <w:rFonts w:ascii="Blogger Sans" w:hAnsi="Blogger Sans" w:cs="Arial"/>
          <w:color w:val="000000"/>
        </w:rPr>
        <w:t>ieniądzu</w:t>
      </w:r>
      <w:r w:rsidR="00A20686">
        <w:rPr>
          <w:rFonts w:ascii="Blogger Sans" w:hAnsi="Blogger Sans" w:cs="Arial"/>
          <w:color w:val="000000"/>
        </w:rPr>
        <w:t>,</w:t>
      </w:r>
    </w:p>
    <w:p w14:paraId="2F1D2CF3" w14:textId="19180971" w:rsidR="00B53141" w:rsidRPr="00232D39" w:rsidRDefault="00B53141" w:rsidP="00F6529D">
      <w:pPr>
        <w:widowControl w:val="0"/>
        <w:numPr>
          <w:ilvl w:val="0"/>
          <w:numId w:val="3"/>
        </w:numPr>
        <w:tabs>
          <w:tab w:val="clear" w:pos="624"/>
          <w:tab w:val="num" w:pos="567"/>
        </w:tabs>
        <w:autoSpaceDE w:val="0"/>
        <w:ind w:left="567" w:hanging="283"/>
        <w:jc w:val="both"/>
        <w:rPr>
          <w:rFonts w:ascii="Blogger Sans" w:hAnsi="Blogger Sans" w:cs="Arial"/>
          <w:color w:val="000000"/>
        </w:rPr>
      </w:pPr>
      <w:r w:rsidRPr="00232D39">
        <w:rPr>
          <w:rFonts w:ascii="Blogger Sans" w:hAnsi="Blogger Sans" w:cs="Arial"/>
          <w:color w:val="000000"/>
        </w:rPr>
        <w:t>gwarancjach ubezpieczeniowych</w:t>
      </w:r>
      <w:r w:rsidR="00A20686">
        <w:rPr>
          <w:rFonts w:ascii="Blogger Sans" w:hAnsi="Blogger Sans" w:cs="Arial"/>
          <w:color w:val="000000"/>
        </w:rPr>
        <w:t>,</w:t>
      </w:r>
    </w:p>
    <w:p w14:paraId="0D523495" w14:textId="088B48A5" w:rsidR="00B53141" w:rsidRPr="00232D39" w:rsidRDefault="00B53141" w:rsidP="00F6529D">
      <w:pPr>
        <w:widowControl w:val="0"/>
        <w:numPr>
          <w:ilvl w:val="0"/>
          <w:numId w:val="3"/>
        </w:numPr>
        <w:tabs>
          <w:tab w:val="clear" w:pos="624"/>
          <w:tab w:val="num" w:pos="567"/>
        </w:tabs>
        <w:autoSpaceDE w:val="0"/>
        <w:ind w:left="567" w:hanging="283"/>
        <w:jc w:val="both"/>
        <w:rPr>
          <w:rFonts w:ascii="Blogger Sans" w:hAnsi="Blogger Sans" w:cs="Arial"/>
          <w:color w:val="000000"/>
        </w:rPr>
      </w:pPr>
      <w:r w:rsidRPr="00232D39">
        <w:rPr>
          <w:rFonts w:ascii="Blogger Sans" w:hAnsi="Blogger Sans" w:cs="Arial"/>
          <w:color w:val="000000"/>
        </w:rPr>
        <w:t>gwarancjach bankowych</w:t>
      </w:r>
      <w:r w:rsidR="00A20686">
        <w:rPr>
          <w:rFonts w:ascii="Blogger Sans" w:hAnsi="Blogger Sans" w:cs="Arial"/>
          <w:color w:val="000000"/>
        </w:rPr>
        <w:t>,</w:t>
      </w:r>
    </w:p>
    <w:p w14:paraId="25B7E47D" w14:textId="49DB50C9" w:rsidR="008B2280" w:rsidRPr="00232D39" w:rsidRDefault="00B53141" w:rsidP="00F6529D">
      <w:pPr>
        <w:widowControl w:val="0"/>
        <w:numPr>
          <w:ilvl w:val="0"/>
          <w:numId w:val="3"/>
        </w:numPr>
        <w:tabs>
          <w:tab w:val="clear" w:pos="624"/>
          <w:tab w:val="num" w:pos="567"/>
        </w:tabs>
        <w:autoSpaceDE w:val="0"/>
        <w:ind w:left="567" w:hanging="283"/>
        <w:jc w:val="both"/>
        <w:rPr>
          <w:rFonts w:ascii="Blogger Sans" w:hAnsi="Blogger Sans" w:cs="Arial"/>
          <w:color w:val="000000"/>
        </w:rPr>
      </w:pPr>
      <w:r w:rsidRPr="00232D39">
        <w:rPr>
          <w:rFonts w:ascii="Blogger Sans" w:hAnsi="Blogger Sans" w:cs="Arial"/>
          <w:color w:val="000000"/>
        </w:rPr>
        <w:t>poręczeniach udzielanych przez podmioty, o których mowa w art. 6 b ust. 5 pkt 2 ustawy z</w:t>
      </w:r>
      <w:r w:rsidRPr="00232D39">
        <w:rPr>
          <w:rFonts w:ascii="Calibri" w:hAnsi="Calibri"/>
          <w:color w:val="000000"/>
        </w:rPr>
        <w:t> </w:t>
      </w:r>
      <w:r w:rsidRPr="00232D39">
        <w:rPr>
          <w:rFonts w:ascii="Blogger Sans" w:hAnsi="Blogger Sans" w:cs="Arial"/>
          <w:color w:val="000000"/>
        </w:rPr>
        <w:t>dnia 9 listopada 2000 r. o utworzeniu Polskiej Agencji Rozwoju Przedsiębiorczości (Dz. U. z 20</w:t>
      </w:r>
      <w:r w:rsidR="00A863E0" w:rsidRPr="00232D39">
        <w:rPr>
          <w:rFonts w:ascii="Blogger Sans" w:hAnsi="Blogger Sans" w:cs="Arial"/>
          <w:color w:val="000000"/>
        </w:rPr>
        <w:t>20 r., poz. 299</w:t>
      </w:r>
      <w:r w:rsidRPr="00232D39">
        <w:rPr>
          <w:rFonts w:ascii="Blogger Sans" w:hAnsi="Blogger Sans" w:cs="Arial"/>
          <w:color w:val="000000"/>
        </w:rPr>
        <w:t>)</w:t>
      </w:r>
      <w:r w:rsidR="00A20686">
        <w:rPr>
          <w:rFonts w:ascii="Blogger Sans" w:hAnsi="Blogger Sans" w:cs="Arial"/>
          <w:color w:val="000000"/>
        </w:rPr>
        <w:t>.</w:t>
      </w:r>
      <w:r w:rsidRPr="00232D39">
        <w:rPr>
          <w:rFonts w:ascii="Blogger Sans" w:hAnsi="Blogger Sans" w:cs="Arial"/>
          <w:color w:val="000000"/>
        </w:rPr>
        <w:t xml:space="preserve"> </w:t>
      </w:r>
    </w:p>
    <w:p w14:paraId="1AC55745" w14:textId="32598DE8" w:rsidR="003D61A0" w:rsidRPr="00232D39" w:rsidRDefault="008B2280" w:rsidP="005B0482">
      <w:pPr>
        <w:widowControl w:val="0"/>
        <w:numPr>
          <w:ilvl w:val="0"/>
          <w:numId w:val="14"/>
        </w:numPr>
        <w:autoSpaceDE w:val="0"/>
        <w:jc w:val="both"/>
        <w:rPr>
          <w:rFonts w:ascii="Blogger Sans" w:hAnsi="Blogger Sans" w:cs="Arial"/>
          <w:b/>
          <w:color w:val="000000"/>
        </w:rPr>
      </w:pPr>
      <w:r w:rsidRPr="00232D39">
        <w:rPr>
          <w:rFonts w:ascii="Blogger Sans" w:hAnsi="Blogger Sans" w:cs="Arial"/>
          <w:bCs/>
          <w:color w:val="000000"/>
        </w:rPr>
        <w:t>Wadium musi obejmować pełen okres związania ofertą tj. do dnia</w:t>
      </w:r>
      <w:r w:rsidR="003D61A0" w:rsidRPr="00232D39">
        <w:rPr>
          <w:rFonts w:ascii="Blogger Sans" w:hAnsi="Blogger Sans" w:cs="Arial"/>
          <w:bCs/>
          <w:color w:val="000000"/>
        </w:rPr>
        <w:t xml:space="preserve"> </w:t>
      </w:r>
      <w:r w:rsidR="00DE36FE">
        <w:rPr>
          <w:rFonts w:ascii="Blogger Sans" w:hAnsi="Blogger Sans" w:cs="Arial"/>
          <w:b/>
          <w:color w:val="000000"/>
        </w:rPr>
        <w:t>1</w:t>
      </w:r>
      <w:r w:rsidR="00F6529D">
        <w:rPr>
          <w:rFonts w:ascii="Blogger Sans" w:hAnsi="Blogger Sans" w:cs="Arial"/>
          <w:b/>
          <w:color w:val="000000"/>
        </w:rPr>
        <w:t>3</w:t>
      </w:r>
      <w:r w:rsidR="006F4DD8">
        <w:rPr>
          <w:rFonts w:ascii="Blogger Sans" w:hAnsi="Blogger Sans" w:cs="Arial"/>
          <w:b/>
          <w:color w:val="000000"/>
        </w:rPr>
        <w:t>.05.2025</w:t>
      </w:r>
      <w:r w:rsidR="00A14737" w:rsidRPr="00232D39">
        <w:rPr>
          <w:rFonts w:ascii="Blogger Sans" w:hAnsi="Blogger Sans" w:cs="Arial"/>
          <w:b/>
        </w:rPr>
        <w:t xml:space="preserve"> r.</w:t>
      </w:r>
    </w:p>
    <w:p w14:paraId="1FB1ACF6" w14:textId="4538DEC9" w:rsidR="00B53141" w:rsidRPr="00232D39" w:rsidRDefault="00B53141" w:rsidP="005B0482">
      <w:pPr>
        <w:widowControl w:val="0"/>
        <w:numPr>
          <w:ilvl w:val="0"/>
          <w:numId w:val="14"/>
        </w:numPr>
        <w:autoSpaceDE w:val="0"/>
        <w:jc w:val="both"/>
        <w:rPr>
          <w:rFonts w:ascii="Blogger Sans" w:hAnsi="Blogger Sans" w:cs="Arial"/>
          <w:b/>
          <w:bCs/>
          <w:color w:val="000000"/>
        </w:rPr>
      </w:pPr>
      <w:r w:rsidRPr="00232D39">
        <w:rPr>
          <w:rFonts w:ascii="Blogger Sans" w:hAnsi="Blogger Sans" w:cs="Arial"/>
        </w:rPr>
        <w:t xml:space="preserve">Wadium w formie pieniądza należy wnieść przelewem na konto w </w:t>
      </w:r>
      <w:r w:rsidRPr="00232D39">
        <w:rPr>
          <w:rFonts w:ascii="Blogger Sans" w:hAnsi="Blogger Sans" w:cs="Arial"/>
          <w:b/>
          <w:bCs/>
          <w:color w:val="000000"/>
        </w:rPr>
        <w:t xml:space="preserve">Banku Spółdzielczym </w:t>
      </w:r>
      <w:r w:rsidR="006F4DD8">
        <w:rPr>
          <w:rFonts w:ascii="Blogger Sans" w:hAnsi="Blogger Sans" w:cs="Arial"/>
          <w:b/>
          <w:bCs/>
          <w:color w:val="000000"/>
        </w:rPr>
        <w:t xml:space="preserve">                                    </w:t>
      </w:r>
      <w:r w:rsidRPr="00232D39">
        <w:rPr>
          <w:rFonts w:ascii="Blogger Sans" w:hAnsi="Blogger Sans" w:cs="Arial"/>
          <w:b/>
          <w:bCs/>
          <w:color w:val="000000"/>
        </w:rPr>
        <w:t xml:space="preserve">w Sierakowicach, nr rachunku: </w:t>
      </w:r>
      <w:r w:rsidRPr="00232D39">
        <w:rPr>
          <w:rFonts w:ascii="Blogger Sans" w:hAnsi="Blogger Sans" w:cs="Arial"/>
          <w:b/>
          <w:bCs/>
        </w:rPr>
        <w:t>47 8324 0001 0000 0358 2000 0040</w:t>
      </w:r>
      <w:r w:rsidRPr="00232D39">
        <w:rPr>
          <w:rFonts w:ascii="Blogger Sans" w:hAnsi="Blogger Sans" w:cs="Arial"/>
          <w:b/>
          <w:bCs/>
          <w:color w:val="000000"/>
        </w:rPr>
        <w:t>, z dopiskiem na przelewie: „Wadium w postępowaniu SUE.271.</w:t>
      </w:r>
      <w:r w:rsidR="006F4DD8">
        <w:rPr>
          <w:rFonts w:ascii="Blogger Sans" w:hAnsi="Blogger Sans" w:cs="Arial"/>
          <w:b/>
          <w:bCs/>
          <w:color w:val="000000"/>
        </w:rPr>
        <w:t>10.2025</w:t>
      </w:r>
      <w:r w:rsidR="00A863E0" w:rsidRPr="00232D39">
        <w:rPr>
          <w:rFonts w:ascii="Blogger Sans" w:hAnsi="Blogger Sans" w:cs="Arial"/>
          <w:b/>
          <w:bCs/>
          <w:color w:val="000000"/>
        </w:rPr>
        <w:t xml:space="preserve"> </w:t>
      </w:r>
      <w:r w:rsidRPr="00232D39">
        <w:rPr>
          <w:rFonts w:ascii="Blogger Sans" w:hAnsi="Blogger Sans" w:cs="Arial"/>
          <w:b/>
          <w:bCs/>
          <w:color w:val="000000"/>
        </w:rPr>
        <w:t xml:space="preserve">na </w:t>
      </w:r>
      <w:r w:rsidR="006F4DD8">
        <w:rPr>
          <w:rFonts w:ascii="Blogger Sans" w:hAnsi="Blogger Sans" w:cs="Arial"/>
          <w:b/>
          <w:bCs/>
          <w:color w:val="000000"/>
        </w:rPr>
        <w:t>u</w:t>
      </w:r>
      <w:r w:rsidR="006F4DD8" w:rsidRPr="006F4DD8">
        <w:rPr>
          <w:rFonts w:ascii="Blogger Sans" w:hAnsi="Blogger Sans" w:cs="Arial"/>
          <w:b/>
          <w:bCs/>
          <w:color w:val="000000"/>
        </w:rPr>
        <w:t xml:space="preserve">tworzenie 96 nowych miejsc opieki dla dzieci w wieku do lat 3 w ramach nowej inwestycji, w żłobku w Gminie Sierakowice, ul. </w:t>
      </w:r>
      <w:proofErr w:type="spellStart"/>
      <w:r w:rsidR="006F4DD8" w:rsidRPr="006F4DD8">
        <w:rPr>
          <w:rFonts w:ascii="Blogger Sans" w:hAnsi="Blogger Sans" w:cs="Arial"/>
          <w:b/>
          <w:bCs/>
          <w:color w:val="000000"/>
        </w:rPr>
        <w:t>Necla</w:t>
      </w:r>
      <w:proofErr w:type="spellEnd"/>
      <w:r w:rsidR="006F4DD8" w:rsidRPr="006F4DD8">
        <w:rPr>
          <w:rFonts w:ascii="Blogger Sans" w:hAnsi="Blogger Sans" w:cs="Arial"/>
          <w:b/>
          <w:bCs/>
          <w:color w:val="000000"/>
        </w:rPr>
        <w:t>, dz. 80/11, 80/15, 80/20 ob. Sierakowice</w:t>
      </w:r>
      <w:r w:rsidR="007E14FC" w:rsidRPr="00232D39">
        <w:rPr>
          <w:rFonts w:ascii="Blogger Sans" w:hAnsi="Blogger Sans" w:cs="Arial"/>
          <w:b/>
          <w:bCs/>
          <w:color w:val="000000"/>
        </w:rPr>
        <w:t>”</w:t>
      </w:r>
      <w:r w:rsidRPr="00232D39">
        <w:rPr>
          <w:rFonts w:ascii="Blogger Sans" w:hAnsi="Blogger Sans" w:cs="Arial"/>
          <w:b/>
          <w:bCs/>
          <w:color w:val="000000"/>
        </w:rPr>
        <w:t>.</w:t>
      </w:r>
      <w:r w:rsidR="003D61A0" w:rsidRPr="00232D39">
        <w:rPr>
          <w:rFonts w:ascii="Blogger Sans" w:hAnsi="Blogger Sans" w:cs="Arial"/>
          <w:b/>
          <w:bCs/>
          <w:color w:val="000000"/>
        </w:rPr>
        <w:t xml:space="preserve"> </w:t>
      </w:r>
      <w:r w:rsidR="003D61A0" w:rsidRPr="00232D39">
        <w:rPr>
          <w:rFonts w:ascii="Blogger Sans" w:hAnsi="Blogger Sans" w:cs="Arial"/>
          <w:bCs/>
          <w:color w:val="000000"/>
        </w:rPr>
        <w:t>Wadium musi wpłynąć na wskazany rachunek bankowy, zamawiającego najpóźniej przed upływem terminu składania ofert (decyduje data wpływu na rachunek bankowy zamawiającego).</w:t>
      </w:r>
    </w:p>
    <w:p w14:paraId="7E452A5C" w14:textId="2089E6B2" w:rsidR="00B53141" w:rsidRPr="00232D39" w:rsidRDefault="00B53141" w:rsidP="005B0482">
      <w:pPr>
        <w:pStyle w:val="Tekstpodstawowywcity"/>
        <w:numPr>
          <w:ilvl w:val="0"/>
          <w:numId w:val="14"/>
        </w:numPr>
        <w:spacing w:after="0"/>
        <w:jc w:val="both"/>
        <w:rPr>
          <w:rFonts w:ascii="Blogger Sans" w:hAnsi="Blogger Sans" w:cs="Arial"/>
        </w:rPr>
      </w:pPr>
      <w:r w:rsidRPr="00232D39">
        <w:rPr>
          <w:rFonts w:ascii="Blogger Sans" w:eastAsia="Times New Roman" w:hAnsi="Blogger Sans" w:cs="Arial"/>
          <w:color w:val="000000"/>
          <w:lang w:val="pl-PL"/>
        </w:rPr>
        <w:t xml:space="preserve">Zamawiający zaleca załączenie do oferty dokumentu potwierdzającego </w:t>
      </w:r>
      <w:r w:rsidR="006805BE" w:rsidRPr="00232D39">
        <w:rPr>
          <w:rFonts w:ascii="Blogger Sans" w:eastAsia="Times New Roman" w:hAnsi="Blogger Sans" w:cs="Arial"/>
          <w:color w:val="000000"/>
          <w:lang w:val="pl-PL"/>
        </w:rPr>
        <w:t xml:space="preserve">wniesienie wadium </w:t>
      </w:r>
      <w:r w:rsidR="006F4DD8">
        <w:rPr>
          <w:rFonts w:ascii="Blogger Sans" w:eastAsia="Times New Roman" w:hAnsi="Blogger Sans" w:cs="Arial"/>
          <w:color w:val="000000"/>
          <w:lang w:val="pl-PL"/>
        </w:rPr>
        <w:t xml:space="preserve">                         </w:t>
      </w:r>
      <w:r w:rsidR="006805BE" w:rsidRPr="00232D39">
        <w:rPr>
          <w:rFonts w:ascii="Blogger Sans" w:eastAsia="Times New Roman" w:hAnsi="Blogger Sans" w:cs="Arial"/>
          <w:color w:val="000000"/>
          <w:lang w:val="pl-PL"/>
        </w:rPr>
        <w:t>w pieniądzu na rachunek bankowy Zamawiającego.</w:t>
      </w:r>
    </w:p>
    <w:p w14:paraId="3E771930" w14:textId="77777777" w:rsidR="003D61A0" w:rsidRPr="00232D39" w:rsidRDefault="003D61A0" w:rsidP="006F4DD8">
      <w:pPr>
        <w:pStyle w:val="Tekstpodstawowywcity"/>
        <w:numPr>
          <w:ilvl w:val="0"/>
          <w:numId w:val="14"/>
        </w:numPr>
        <w:tabs>
          <w:tab w:val="clear" w:pos="340"/>
          <w:tab w:val="num" w:pos="284"/>
        </w:tabs>
        <w:spacing w:after="0"/>
        <w:ind w:left="284" w:hanging="284"/>
        <w:jc w:val="both"/>
        <w:rPr>
          <w:rFonts w:ascii="Blogger Sans" w:hAnsi="Blogger Sans" w:cs="Arial"/>
        </w:rPr>
      </w:pPr>
      <w:r w:rsidRPr="00232D39">
        <w:rPr>
          <w:rFonts w:ascii="Blogger Sans" w:eastAsia="Times New Roman" w:hAnsi="Blogger Sans" w:cs="Arial"/>
          <w:color w:val="000000"/>
          <w:lang w:val="pl-PL"/>
        </w:rPr>
        <w:t xml:space="preserve">Wadium wnoszone w poręczeniach lub gwarancjach należy </w:t>
      </w:r>
      <w:r w:rsidR="00A23A69" w:rsidRPr="00232D39">
        <w:rPr>
          <w:rFonts w:ascii="Blogger Sans" w:eastAsia="Times New Roman" w:hAnsi="Blogger Sans" w:cs="Arial"/>
          <w:color w:val="000000"/>
          <w:lang w:val="pl-PL"/>
        </w:rPr>
        <w:t>załączyć</w:t>
      </w:r>
      <w:r w:rsidRPr="00232D39">
        <w:rPr>
          <w:rFonts w:ascii="Blogger Sans" w:eastAsia="Times New Roman" w:hAnsi="Blogger Sans" w:cs="Arial"/>
          <w:color w:val="000000"/>
          <w:lang w:val="pl-PL"/>
        </w:rPr>
        <w:t xml:space="preserve"> do oferty w oryginale w postaci dokumentu elektronicznego podpisanego kwalifikowanym podpisem elektronicznym przez wystawcę dokumentu i powinno zawierać następujące elementy:</w:t>
      </w:r>
    </w:p>
    <w:p w14:paraId="7A0E1363" w14:textId="77777777" w:rsidR="003D61A0" w:rsidRPr="00232D39" w:rsidRDefault="003D61A0" w:rsidP="005B0482">
      <w:pPr>
        <w:numPr>
          <w:ilvl w:val="0"/>
          <w:numId w:val="9"/>
        </w:numPr>
        <w:suppressAutoHyphens w:val="0"/>
        <w:ind w:left="714" w:hanging="357"/>
        <w:jc w:val="both"/>
        <w:rPr>
          <w:rFonts w:ascii="Blogger Sans" w:hAnsi="Blogger Sans"/>
        </w:rPr>
      </w:pPr>
      <w:r w:rsidRPr="00232D39">
        <w:rPr>
          <w:rFonts w:ascii="Blogger Sans" w:hAnsi="Blogger Sans"/>
        </w:rPr>
        <w:t xml:space="preserve">nazwę dającego zlecenie (wykonawcy), beneficjenta gwarancji (zamawiającego), gwaranta/poręczyciela oraz wskazanie ich siedzib. Beneficjentem wskazanym w gwarancji lub poręczeniu musi być </w:t>
      </w:r>
      <w:r w:rsidR="00A23A69" w:rsidRPr="00232D39">
        <w:rPr>
          <w:rFonts w:ascii="Blogger Sans" w:hAnsi="Blogger Sans"/>
        </w:rPr>
        <w:t>Gmina Sierakowice,</w:t>
      </w:r>
    </w:p>
    <w:p w14:paraId="090AABB6" w14:textId="77777777" w:rsidR="003D61A0" w:rsidRPr="00232D39" w:rsidRDefault="003D61A0" w:rsidP="005B0482">
      <w:pPr>
        <w:numPr>
          <w:ilvl w:val="0"/>
          <w:numId w:val="9"/>
        </w:numPr>
        <w:suppressAutoHyphens w:val="0"/>
        <w:ind w:left="714" w:hanging="357"/>
        <w:jc w:val="both"/>
        <w:rPr>
          <w:rFonts w:ascii="Blogger Sans" w:hAnsi="Blogger Sans"/>
        </w:rPr>
      </w:pPr>
      <w:r w:rsidRPr="00232D39">
        <w:rPr>
          <w:rFonts w:ascii="Blogger Sans" w:hAnsi="Blogger Sans"/>
        </w:rPr>
        <w:t>określenie wierzytelności, która ma być zabezpieczona gwarancją/poręczeniem,</w:t>
      </w:r>
    </w:p>
    <w:p w14:paraId="796A2A93" w14:textId="77777777" w:rsidR="003D61A0" w:rsidRPr="00232D39" w:rsidRDefault="003D61A0" w:rsidP="005B0482">
      <w:pPr>
        <w:numPr>
          <w:ilvl w:val="0"/>
          <w:numId w:val="9"/>
        </w:numPr>
        <w:suppressAutoHyphens w:val="0"/>
        <w:ind w:left="714" w:hanging="357"/>
        <w:jc w:val="both"/>
        <w:rPr>
          <w:rFonts w:ascii="Blogger Sans" w:hAnsi="Blogger Sans"/>
        </w:rPr>
      </w:pPr>
      <w:r w:rsidRPr="00232D39">
        <w:rPr>
          <w:rFonts w:ascii="Blogger Sans" w:hAnsi="Blogger Sans"/>
        </w:rPr>
        <w:t>kwotę gwarancji/poręczenia,</w:t>
      </w:r>
    </w:p>
    <w:p w14:paraId="78F031D9" w14:textId="77777777" w:rsidR="003D61A0" w:rsidRPr="00232D39" w:rsidRDefault="003D61A0" w:rsidP="005B0482">
      <w:pPr>
        <w:numPr>
          <w:ilvl w:val="0"/>
          <w:numId w:val="9"/>
        </w:numPr>
        <w:suppressAutoHyphens w:val="0"/>
        <w:ind w:left="714" w:hanging="357"/>
        <w:jc w:val="both"/>
        <w:rPr>
          <w:rFonts w:ascii="Blogger Sans" w:hAnsi="Blogger Sans"/>
        </w:rPr>
      </w:pPr>
      <w:r w:rsidRPr="00232D39">
        <w:rPr>
          <w:rFonts w:ascii="Blogger Sans" w:hAnsi="Blogger Sans"/>
        </w:rPr>
        <w:t>termin ważności gwarancji/poręczenia,</w:t>
      </w:r>
    </w:p>
    <w:p w14:paraId="31B55A21" w14:textId="77777777" w:rsidR="003D61A0" w:rsidRPr="00232D39" w:rsidRDefault="003D61A0" w:rsidP="005B0482">
      <w:pPr>
        <w:numPr>
          <w:ilvl w:val="0"/>
          <w:numId w:val="9"/>
        </w:numPr>
        <w:suppressAutoHyphens w:val="0"/>
        <w:ind w:left="714" w:hanging="357"/>
        <w:jc w:val="both"/>
        <w:rPr>
          <w:rFonts w:ascii="Blogger Sans" w:hAnsi="Blogger Sans"/>
        </w:rPr>
      </w:pPr>
      <w:r w:rsidRPr="00232D39">
        <w:rPr>
          <w:rFonts w:ascii="Blogger Sans" w:hAnsi="Blogger Sans"/>
        </w:rPr>
        <w:t>zobowiązanie gwaranta do zapłacenia kwoty gwarancji/poręczenia bezwarunkowo, na pierwsze pisemne żądanie zamawiającego, w</w:t>
      </w:r>
      <w:r w:rsidRPr="00232D39">
        <w:rPr>
          <w:rFonts w:ascii="Calibri" w:hAnsi="Calibri"/>
        </w:rPr>
        <w:t> </w:t>
      </w:r>
      <w:r w:rsidRPr="00232D39">
        <w:rPr>
          <w:rFonts w:ascii="Blogger Sans" w:hAnsi="Blogger Sans"/>
        </w:rPr>
        <w:t>sytuacjach określonych w art</w:t>
      </w:r>
      <w:bookmarkStart w:id="11" w:name="_Toc42045495"/>
      <w:r w:rsidRPr="00232D39">
        <w:rPr>
          <w:rFonts w:ascii="Blogger Sans" w:hAnsi="Blogger Sans"/>
        </w:rPr>
        <w:t xml:space="preserve">. 98 ust. 6 ustawy </w:t>
      </w:r>
      <w:proofErr w:type="spellStart"/>
      <w:r w:rsidRPr="00232D39">
        <w:rPr>
          <w:rFonts w:ascii="Blogger Sans" w:hAnsi="Blogger Sans"/>
        </w:rPr>
        <w:t>Pzp</w:t>
      </w:r>
      <w:proofErr w:type="spellEnd"/>
      <w:r w:rsidRPr="00232D39">
        <w:rPr>
          <w:rFonts w:ascii="Blogger Sans" w:hAnsi="Blogger Sans"/>
        </w:rPr>
        <w:t>.</w:t>
      </w:r>
    </w:p>
    <w:bookmarkEnd w:id="11"/>
    <w:p w14:paraId="0979566A" w14:textId="3E206872" w:rsidR="006F4DD8" w:rsidRPr="00F6529D" w:rsidRDefault="006805BE" w:rsidP="00F6529D">
      <w:pPr>
        <w:pStyle w:val="Tekstpodstawowywcity"/>
        <w:numPr>
          <w:ilvl w:val="0"/>
          <w:numId w:val="14"/>
        </w:numPr>
        <w:tabs>
          <w:tab w:val="clear" w:pos="340"/>
          <w:tab w:val="num" w:pos="284"/>
        </w:tabs>
        <w:spacing w:after="0"/>
        <w:ind w:left="284" w:hanging="284"/>
        <w:jc w:val="both"/>
        <w:rPr>
          <w:rFonts w:ascii="Blogger Sans" w:hAnsi="Blogger Sans" w:cs="Arial"/>
        </w:rPr>
      </w:pPr>
      <w:r w:rsidRPr="00232D39">
        <w:rPr>
          <w:rFonts w:ascii="Blogger Sans" w:hAnsi="Blogger Sans" w:cs="Arial"/>
          <w:lang w:val="pl-PL"/>
        </w:rPr>
        <w:t xml:space="preserve">Wniesienie wadium w poręczeniach lub gwarancjach powinno obejmować przekazanie tego dokumentu w takiej formie, w jakiej został on ustanowiony przez gwaranta, tj. oryginał dokumentu </w:t>
      </w:r>
      <w:r w:rsidR="003D3B23" w:rsidRPr="00232D39">
        <w:rPr>
          <w:rFonts w:ascii="Blogger Sans" w:hAnsi="Blogger Sans" w:cs="Arial"/>
          <w:lang w:val="pl-PL"/>
        </w:rPr>
        <w:t>podpisanego kwalifikowanym podpisem elektronicznym przez jego wystawcę.</w:t>
      </w:r>
    </w:p>
    <w:p w14:paraId="22312701" w14:textId="20A23288" w:rsidR="003F59D6" w:rsidRPr="00232D39" w:rsidRDefault="00A740ED" w:rsidP="005B0482">
      <w:pPr>
        <w:suppressAutoHyphens w:val="0"/>
        <w:autoSpaceDE w:val="0"/>
        <w:autoSpaceDN w:val="0"/>
        <w:adjustRightInd w:val="0"/>
        <w:jc w:val="center"/>
        <w:rPr>
          <w:rFonts w:ascii="Blogger Sans" w:hAnsi="Blogger Sans"/>
          <w:b/>
          <w:bCs/>
          <w:color w:val="000000"/>
          <w:lang w:eastAsia="pl-PL"/>
        </w:rPr>
      </w:pPr>
      <w:r w:rsidRPr="00232D39">
        <w:rPr>
          <w:rFonts w:ascii="Blogger Sans" w:hAnsi="Blogger Sans"/>
          <w:b/>
          <w:bCs/>
          <w:color w:val="000000"/>
          <w:lang w:eastAsia="pl-PL"/>
        </w:rPr>
        <w:lastRenderedPageBreak/>
        <w:t xml:space="preserve">ROZDZIAŁ </w:t>
      </w:r>
      <w:r w:rsidR="003F59D6" w:rsidRPr="00232D39">
        <w:rPr>
          <w:rFonts w:ascii="Blogger Sans" w:hAnsi="Blogger Sans"/>
          <w:b/>
          <w:bCs/>
          <w:color w:val="000000"/>
          <w:lang w:eastAsia="pl-PL"/>
        </w:rPr>
        <w:t>XX</w:t>
      </w:r>
      <w:r w:rsidR="00B842DE" w:rsidRPr="00232D39">
        <w:rPr>
          <w:rFonts w:ascii="Blogger Sans" w:hAnsi="Blogger Sans"/>
          <w:b/>
          <w:bCs/>
          <w:color w:val="000000"/>
          <w:lang w:eastAsia="pl-PL"/>
        </w:rPr>
        <w:t>I</w:t>
      </w:r>
      <w:r w:rsidR="003F59D6" w:rsidRPr="00232D39">
        <w:rPr>
          <w:rFonts w:ascii="Blogger Sans" w:hAnsi="Blogger Sans"/>
          <w:b/>
          <w:bCs/>
          <w:color w:val="000000"/>
          <w:lang w:eastAsia="pl-PL"/>
        </w:rPr>
        <w:t>. WYMAGANIA DOTYCZĄCE ZABEZPIECZENIA NALEŻYTEGO WYKONANIA UMOWY:</w:t>
      </w:r>
    </w:p>
    <w:p w14:paraId="7C514B53" w14:textId="2343C202" w:rsidR="006F4DD8" w:rsidRDefault="00A72E7F" w:rsidP="006F4DD8">
      <w:pPr>
        <w:numPr>
          <w:ilvl w:val="1"/>
          <w:numId w:val="21"/>
        </w:numPr>
        <w:tabs>
          <w:tab w:val="clear" w:pos="644"/>
          <w:tab w:val="num" w:pos="284"/>
        </w:tabs>
        <w:suppressAutoHyphens w:val="0"/>
        <w:ind w:left="284" w:hanging="284"/>
        <w:jc w:val="both"/>
        <w:rPr>
          <w:rFonts w:ascii="Blogger Sans" w:hAnsi="Blogger Sans" w:cs="Arial"/>
        </w:rPr>
      </w:pPr>
      <w:r w:rsidRPr="00232D39">
        <w:rPr>
          <w:rFonts w:ascii="Blogger Sans" w:hAnsi="Blogger Sans" w:cs="Arial"/>
        </w:rPr>
        <w:t>Zamawiający wymaga wniesienia zabezpieczenia należytego wykonania umowy w celu pokrycia ewentualnych roszczeń z tytułu niewykonania lub nienależytego wykonania umowy</w:t>
      </w:r>
      <w:r w:rsidR="003F59D6" w:rsidRPr="00232D39">
        <w:rPr>
          <w:rFonts w:ascii="Blogger Sans" w:hAnsi="Blogger Sans" w:cs="Arial"/>
        </w:rPr>
        <w:t>, w wysokości</w:t>
      </w:r>
      <w:r w:rsidR="003F59D6" w:rsidRPr="00232D39">
        <w:rPr>
          <w:rFonts w:ascii="Blogger Sans" w:hAnsi="Blogger Sans" w:cs="Arial"/>
          <w:b/>
        </w:rPr>
        <w:t xml:space="preserve"> </w:t>
      </w:r>
      <w:r w:rsidR="007927A9">
        <w:rPr>
          <w:rFonts w:ascii="Blogger Sans" w:hAnsi="Blogger Sans" w:cs="Arial"/>
          <w:b/>
        </w:rPr>
        <w:t xml:space="preserve">                              </w:t>
      </w:r>
      <w:r w:rsidR="003F59D6" w:rsidRPr="00232D39">
        <w:rPr>
          <w:rFonts w:ascii="Blogger Sans" w:hAnsi="Blogger Sans" w:cs="Arial"/>
          <w:b/>
        </w:rPr>
        <w:t>5</w:t>
      </w:r>
      <w:r w:rsidR="003F59D6" w:rsidRPr="00232D39">
        <w:rPr>
          <w:rFonts w:ascii="Blogger Sans" w:hAnsi="Blogger Sans" w:cs="Arial"/>
        </w:rPr>
        <w:t xml:space="preserve"> </w:t>
      </w:r>
      <w:r w:rsidR="003F59D6" w:rsidRPr="00232D39">
        <w:rPr>
          <w:rFonts w:ascii="Blogger Sans" w:hAnsi="Blogger Sans" w:cs="Arial"/>
          <w:b/>
        </w:rPr>
        <w:t>% ceny całkowitej brutto</w:t>
      </w:r>
      <w:r w:rsidR="003F59D6" w:rsidRPr="00232D39">
        <w:rPr>
          <w:rFonts w:ascii="Blogger Sans" w:hAnsi="Blogger Sans" w:cs="Arial"/>
        </w:rPr>
        <w:t xml:space="preserve"> podanej w ofercie.</w:t>
      </w:r>
    </w:p>
    <w:p w14:paraId="4D96EA25" w14:textId="77777777" w:rsidR="006F4DD8" w:rsidRDefault="00A72E7F" w:rsidP="006F4DD8">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Zabezpieczenie wnosi się przed zawarciem umowy.</w:t>
      </w:r>
    </w:p>
    <w:p w14:paraId="057BCE7D" w14:textId="77777777" w:rsidR="006F4DD8" w:rsidRPr="006F4DD8" w:rsidRDefault="006F4DD8" w:rsidP="006F4DD8">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Zabezpieczenie może być wnoszone według wyboru Wykonawcy w jednej lub w kilku następujących formach:</w:t>
      </w:r>
    </w:p>
    <w:p w14:paraId="79AD4196" w14:textId="77777777" w:rsidR="006F4DD8" w:rsidRPr="00232D39" w:rsidRDefault="006F4DD8" w:rsidP="006F4DD8">
      <w:pPr>
        <w:numPr>
          <w:ilvl w:val="0"/>
          <w:numId w:val="22"/>
        </w:numPr>
        <w:tabs>
          <w:tab w:val="left" w:pos="567"/>
        </w:tabs>
        <w:suppressAutoHyphens w:val="0"/>
        <w:ind w:left="567" w:hanging="283"/>
        <w:jc w:val="both"/>
        <w:rPr>
          <w:rFonts w:ascii="Blogger Sans" w:hAnsi="Blogger Sans" w:cs="Arial"/>
        </w:rPr>
      </w:pPr>
      <w:r w:rsidRPr="00232D39">
        <w:rPr>
          <w:rFonts w:ascii="Blogger Sans" w:hAnsi="Blogger Sans" w:cs="Arial"/>
        </w:rPr>
        <w:t>pieniądzu;</w:t>
      </w:r>
    </w:p>
    <w:p w14:paraId="06BA0FD5" w14:textId="77777777" w:rsidR="006F4DD8" w:rsidRPr="00232D39" w:rsidRDefault="006F4DD8" w:rsidP="006F4DD8">
      <w:pPr>
        <w:numPr>
          <w:ilvl w:val="0"/>
          <w:numId w:val="22"/>
        </w:numPr>
        <w:tabs>
          <w:tab w:val="left" w:pos="567"/>
        </w:tabs>
        <w:suppressAutoHyphens w:val="0"/>
        <w:ind w:left="567" w:hanging="283"/>
        <w:jc w:val="both"/>
        <w:rPr>
          <w:rFonts w:ascii="Blogger Sans" w:hAnsi="Blogger Sans" w:cs="Arial"/>
        </w:rPr>
      </w:pPr>
      <w:r w:rsidRPr="00232D39">
        <w:rPr>
          <w:rFonts w:ascii="Blogger Sans" w:hAnsi="Blogger Sans" w:cs="Arial"/>
        </w:rPr>
        <w:t>poręczeniach bankowych lub poręczeniach spółdzielczej kasy oszczędnościowo-kredytowej, z tym że zobowiązanie kasy jest zawsze zobowiązaniem pieniężnym;</w:t>
      </w:r>
    </w:p>
    <w:p w14:paraId="2AFE0711" w14:textId="77777777" w:rsidR="006F4DD8" w:rsidRPr="00232D39" w:rsidRDefault="006F4DD8" w:rsidP="006F4DD8">
      <w:pPr>
        <w:numPr>
          <w:ilvl w:val="0"/>
          <w:numId w:val="22"/>
        </w:numPr>
        <w:tabs>
          <w:tab w:val="left" w:pos="567"/>
        </w:tabs>
        <w:suppressAutoHyphens w:val="0"/>
        <w:ind w:left="567" w:hanging="283"/>
        <w:jc w:val="both"/>
        <w:rPr>
          <w:rFonts w:ascii="Blogger Sans" w:hAnsi="Blogger Sans" w:cs="Arial"/>
        </w:rPr>
      </w:pPr>
      <w:r w:rsidRPr="00232D39">
        <w:rPr>
          <w:rFonts w:ascii="Blogger Sans" w:hAnsi="Blogger Sans" w:cs="Arial"/>
        </w:rPr>
        <w:t>gwarancjach bankowych;</w:t>
      </w:r>
    </w:p>
    <w:p w14:paraId="6E61E2DA" w14:textId="77777777" w:rsidR="006F4DD8" w:rsidRPr="00232D39" w:rsidRDefault="006F4DD8" w:rsidP="006F4DD8">
      <w:pPr>
        <w:numPr>
          <w:ilvl w:val="0"/>
          <w:numId w:val="22"/>
        </w:numPr>
        <w:tabs>
          <w:tab w:val="left" w:pos="567"/>
        </w:tabs>
        <w:suppressAutoHyphens w:val="0"/>
        <w:ind w:left="567" w:hanging="283"/>
        <w:jc w:val="both"/>
        <w:rPr>
          <w:rFonts w:ascii="Blogger Sans" w:hAnsi="Blogger Sans" w:cs="Arial"/>
        </w:rPr>
      </w:pPr>
      <w:r w:rsidRPr="00232D39">
        <w:rPr>
          <w:rFonts w:ascii="Blogger Sans" w:hAnsi="Blogger Sans" w:cs="Arial"/>
        </w:rPr>
        <w:t>gwarancjach ubezpieczeniowych;</w:t>
      </w:r>
    </w:p>
    <w:p w14:paraId="3C48B091" w14:textId="77777777" w:rsidR="006F4DD8" w:rsidRPr="00232D39" w:rsidRDefault="006F4DD8" w:rsidP="006F4DD8">
      <w:pPr>
        <w:numPr>
          <w:ilvl w:val="0"/>
          <w:numId w:val="22"/>
        </w:numPr>
        <w:tabs>
          <w:tab w:val="left" w:pos="567"/>
        </w:tabs>
        <w:suppressAutoHyphens w:val="0"/>
        <w:ind w:left="567" w:hanging="283"/>
        <w:jc w:val="both"/>
        <w:rPr>
          <w:rFonts w:ascii="Blogger Sans" w:hAnsi="Blogger Sans" w:cs="Arial"/>
        </w:rPr>
      </w:pPr>
      <w:r w:rsidRPr="00232D39">
        <w:rPr>
          <w:rFonts w:ascii="Blogger Sans" w:hAnsi="Blogger Sans" w:cs="Arial"/>
        </w:rPr>
        <w:t>poręczeniach udzielanych przez podmioty, o których mowa w art. 6b ust. 5 pkt 2 ustawy z dnia 9</w:t>
      </w:r>
      <w:r w:rsidRPr="00232D39">
        <w:rPr>
          <w:rFonts w:ascii="Calibri" w:hAnsi="Calibri"/>
        </w:rPr>
        <w:t> </w:t>
      </w:r>
      <w:r w:rsidRPr="00232D39">
        <w:rPr>
          <w:rFonts w:ascii="Blogger Sans" w:hAnsi="Blogger Sans" w:cs="Arial"/>
        </w:rPr>
        <w:t>listopada 2000 r. o utworzeniu Polskiej Agencji Rozwoju Przedsiębiorczości.</w:t>
      </w:r>
    </w:p>
    <w:p w14:paraId="3B38CDCB" w14:textId="77777777" w:rsidR="006F4DD8" w:rsidRDefault="003F59D6" w:rsidP="006F4DD8">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 xml:space="preserve">Zamawiający </w:t>
      </w:r>
      <w:r w:rsidRPr="006F4DD8">
        <w:rPr>
          <w:rFonts w:ascii="Blogger Sans" w:hAnsi="Blogger Sans" w:cs="Arial"/>
          <w:b/>
        </w:rPr>
        <w:t>nie wyraża</w:t>
      </w:r>
      <w:r w:rsidRPr="006F4DD8">
        <w:rPr>
          <w:rFonts w:ascii="Blogger Sans" w:hAnsi="Blogger Sans" w:cs="Arial"/>
          <w:b/>
          <w:color w:val="008000"/>
        </w:rPr>
        <w:t xml:space="preserve"> </w:t>
      </w:r>
      <w:r w:rsidRPr="006F4DD8">
        <w:rPr>
          <w:rFonts w:ascii="Blogger Sans" w:hAnsi="Blogger Sans" w:cs="Arial"/>
        </w:rPr>
        <w:t>zgody na wniesienie zabezpieczenia w</w:t>
      </w:r>
      <w:r w:rsidR="00E6507B" w:rsidRPr="006F4DD8">
        <w:rPr>
          <w:rFonts w:ascii="Blogger Sans" w:hAnsi="Blogger Sans" w:cs="Arial"/>
        </w:rPr>
        <w:t xml:space="preserve"> innych</w:t>
      </w:r>
      <w:r w:rsidRPr="006F4DD8">
        <w:rPr>
          <w:rFonts w:ascii="Blogger Sans" w:hAnsi="Blogger Sans" w:cs="Arial"/>
        </w:rPr>
        <w:t xml:space="preserve"> formach </w:t>
      </w:r>
      <w:r w:rsidR="00E6507B" w:rsidRPr="006F4DD8">
        <w:rPr>
          <w:rFonts w:ascii="Blogger Sans" w:hAnsi="Blogger Sans" w:cs="Arial"/>
        </w:rPr>
        <w:t xml:space="preserve">niż </w:t>
      </w:r>
      <w:r w:rsidRPr="006F4DD8">
        <w:rPr>
          <w:rFonts w:ascii="Blogger Sans" w:hAnsi="Blogger Sans" w:cs="Arial"/>
        </w:rPr>
        <w:t>o</w:t>
      </w:r>
      <w:r w:rsidR="00E6507B" w:rsidRPr="006F4DD8">
        <w:rPr>
          <w:rFonts w:ascii="Blogger Sans" w:hAnsi="Blogger Sans" w:cs="Arial"/>
        </w:rPr>
        <w:t>pisane w pkt 3 powyżej.</w:t>
      </w:r>
    </w:p>
    <w:p w14:paraId="1A4D0EFB" w14:textId="12BBCE05" w:rsidR="006F4DD8" w:rsidRPr="00A20686" w:rsidRDefault="006F4DD8" w:rsidP="00A20686">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Zabezpieczenie należytego wykonania umowy wnoszone w pieniądzu Wykonawca wpłaca przelewem na rachunek bankowy Zamawiającego:</w:t>
      </w:r>
      <w:r w:rsidR="00A20686">
        <w:rPr>
          <w:rFonts w:ascii="Blogger Sans" w:hAnsi="Blogger Sans" w:cs="Arial"/>
        </w:rPr>
        <w:t xml:space="preserve"> </w:t>
      </w:r>
      <w:r w:rsidRPr="00A20686">
        <w:rPr>
          <w:rFonts w:ascii="Blogger Sans" w:hAnsi="Blogger Sans" w:cs="Arial"/>
        </w:rPr>
        <w:t xml:space="preserve">Bank Spółdzielczy w Sierakowicach - </w:t>
      </w:r>
      <w:r w:rsidRPr="00A20686">
        <w:rPr>
          <w:rFonts w:ascii="Blogger Sans" w:hAnsi="Blogger Sans" w:cs="Arial"/>
          <w:b/>
          <w:bCs/>
        </w:rPr>
        <w:t>47 8324 0001 0000 0358 2000 0040.</w:t>
      </w:r>
    </w:p>
    <w:p w14:paraId="6460E76E" w14:textId="77777777" w:rsidR="006F4DD8" w:rsidRDefault="00E6507B" w:rsidP="006F4DD8">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00F30C98" w:rsidRPr="006F4DD8">
        <w:rPr>
          <w:rFonts w:ascii="Blogger Sans" w:hAnsi="Blogger Sans" w:cs="Arial"/>
        </w:rPr>
        <w:t>.</w:t>
      </w:r>
    </w:p>
    <w:p w14:paraId="0A32C4C0" w14:textId="77777777" w:rsidR="006F4DD8" w:rsidRDefault="00E6507B" w:rsidP="006F4DD8">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W trakcie realizacji umowy Wykonawca może dokonać zmiany formy zabezpieczenia na jedną lub kilka form określonych w punkcie 3 niniejszego rozdziału. Zmiana formy zabezpieczenia jest dokonywana z zachowaniem ciągłości tego zabezpieczenia i bez zmniejszenia jego wysokości</w:t>
      </w:r>
      <w:r w:rsidR="00F30C98" w:rsidRPr="006F4DD8">
        <w:rPr>
          <w:rFonts w:ascii="Blogger Sans" w:hAnsi="Blogger Sans" w:cs="Arial"/>
        </w:rPr>
        <w:t>.</w:t>
      </w:r>
    </w:p>
    <w:p w14:paraId="2BBEC634" w14:textId="77777777" w:rsidR="006F4DD8" w:rsidRDefault="00E6507B" w:rsidP="006F4DD8">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Zabezpieczenie należytego wykonania umowy składane w innej formie niż pieniężna powinno zostać sporządzone zgodnie z obowiązującym prawem, przy czym Zamawiający zastrzega sobie prawo do zgłoszenia zastrzeżeń do złożonego dokumentu w terminie 3 dni roboczych od otrzymania gwarancji/poręczenia.</w:t>
      </w:r>
    </w:p>
    <w:p w14:paraId="4CD8F5AF" w14:textId="46DCF6A6" w:rsidR="006F4DD8" w:rsidRDefault="00E6507B" w:rsidP="006F4DD8">
      <w:pPr>
        <w:numPr>
          <w:ilvl w:val="1"/>
          <w:numId w:val="21"/>
        </w:numPr>
        <w:tabs>
          <w:tab w:val="clear" w:pos="644"/>
          <w:tab w:val="num" w:pos="284"/>
        </w:tabs>
        <w:suppressAutoHyphens w:val="0"/>
        <w:ind w:left="284" w:hanging="284"/>
        <w:jc w:val="both"/>
        <w:rPr>
          <w:rFonts w:ascii="Blogger Sans" w:hAnsi="Blogger Sans" w:cs="Arial"/>
        </w:rPr>
      </w:pPr>
      <w:r w:rsidRPr="006F4DD8">
        <w:rPr>
          <w:rFonts w:ascii="Blogger Sans" w:hAnsi="Blogger Sans" w:cs="Arial"/>
        </w:rPr>
        <w:t xml:space="preserve">W przypadku nieprzedłużenia lub niewniesienia nowego zabezpieczenia najpóźniej na 30 dni przed upływem terminu ważności dotychczasowego zabezpieczenia wniesionego w innej formie niż </w:t>
      </w:r>
      <w:r w:rsidR="007927A9">
        <w:rPr>
          <w:rFonts w:ascii="Blogger Sans" w:hAnsi="Blogger Sans" w:cs="Arial"/>
        </w:rPr>
        <w:t xml:space="preserve">                        </w:t>
      </w:r>
      <w:r w:rsidRPr="006F4DD8">
        <w:rPr>
          <w:rFonts w:ascii="Blogger Sans" w:hAnsi="Blogger Sans" w:cs="Arial"/>
        </w:rPr>
        <w:t xml:space="preserve">w pieniądzu, Zamawiający zmienia formę zabezpieczenia w pieniądzu poprzez wypłatę kwoty </w:t>
      </w:r>
      <w:r w:rsidR="007927A9">
        <w:rPr>
          <w:rFonts w:ascii="Blogger Sans" w:hAnsi="Blogger Sans" w:cs="Arial"/>
        </w:rPr>
        <w:t xml:space="preserve">                       </w:t>
      </w:r>
      <w:r w:rsidRPr="006F4DD8">
        <w:rPr>
          <w:rFonts w:ascii="Blogger Sans" w:hAnsi="Blogger Sans" w:cs="Arial"/>
        </w:rPr>
        <w:t>z dotychczasowego zabezpieczenia, przy czym wypłata ta następuje nie później niż w ostatnim dniu ważności dotychczasowego zabezpieczenia.</w:t>
      </w:r>
    </w:p>
    <w:p w14:paraId="1455E3F8" w14:textId="7687A52F" w:rsidR="00E6507B" w:rsidRPr="006F4DD8" w:rsidRDefault="00E6507B" w:rsidP="006F4DD8">
      <w:pPr>
        <w:numPr>
          <w:ilvl w:val="1"/>
          <w:numId w:val="21"/>
        </w:numPr>
        <w:tabs>
          <w:tab w:val="clear" w:pos="644"/>
          <w:tab w:val="num" w:pos="284"/>
        </w:tabs>
        <w:suppressAutoHyphens w:val="0"/>
        <w:ind w:left="284" w:hanging="426"/>
        <w:jc w:val="both"/>
        <w:rPr>
          <w:rFonts w:ascii="Blogger Sans" w:hAnsi="Blogger Sans" w:cs="Arial"/>
        </w:rPr>
      </w:pPr>
      <w:r w:rsidRPr="006F4DD8">
        <w:rPr>
          <w:rFonts w:ascii="Blogger Sans" w:hAnsi="Blogger Sans" w:cs="Arial"/>
        </w:rPr>
        <w:t>Zamawiający zwraca 70% zabezpieczenia należytego wykonania umowy w terminie 30 dni od dnia wykonania zamówienia i uznania przez Zamawiającego za należycie wykonane, pozostawiając 30% zabezpieczenia należytego wykonania umowy na zabezpieczenie roszczeń z tytułu rękojmi za wady i gwarancji. Kwota ta jest zwracana nie później niż w 15 dniu po upływie tych terminów.</w:t>
      </w:r>
    </w:p>
    <w:p w14:paraId="123A851E" w14:textId="77777777" w:rsidR="006F4DD8" w:rsidRDefault="006F4DD8" w:rsidP="005B0482">
      <w:pPr>
        <w:suppressAutoHyphens w:val="0"/>
        <w:autoSpaceDE w:val="0"/>
        <w:autoSpaceDN w:val="0"/>
        <w:adjustRightInd w:val="0"/>
        <w:jc w:val="center"/>
        <w:rPr>
          <w:rFonts w:ascii="Blogger Sans" w:hAnsi="Blogger Sans"/>
          <w:b/>
          <w:bCs/>
          <w:color w:val="000000"/>
          <w:lang w:eastAsia="pl-PL"/>
        </w:rPr>
      </w:pPr>
    </w:p>
    <w:p w14:paraId="3E175B50" w14:textId="3A560CEC" w:rsidR="001B639D" w:rsidRPr="00232D39" w:rsidRDefault="00A740ED" w:rsidP="005B0482">
      <w:pPr>
        <w:suppressAutoHyphens w:val="0"/>
        <w:autoSpaceDE w:val="0"/>
        <w:autoSpaceDN w:val="0"/>
        <w:adjustRightInd w:val="0"/>
        <w:jc w:val="center"/>
        <w:rPr>
          <w:rFonts w:ascii="Blogger Sans" w:hAnsi="Blogger Sans"/>
          <w:color w:val="000000"/>
          <w:lang w:eastAsia="pl-PL"/>
        </w:rPr>
      </w:pPr>
      <w:r w:rsidRPr="00232D39">
        <w:rPr>
          <w:rFonts w:ascii="Blogger Sans" w:hAnsi="Blogger Sans"/>
          <w:b/>
          <w:bCs/>
          <w:color w:val="000000"/>
          <w:lang w:eastAsia="pl-PL"/>
        </w:rPr>
        <w:t xml:space="preserve">ROZDZIAŁ </w:t>
      </w:r>
      <w:r w:rsidR="001B639D" w:rsidRPr="00232D39">
        <w:rPr>
          <w:rFonts w:ascii="Blogger Sans" w:hAnsi="Blogger Sans"/>
          <w:b/>
          <w:bCs/>
          <w:color w:val="000000"/>
          <w:lang w:eastAsia="pl-PL"/>
        </w:rPr>
        <w:t>X</w:t>
      </w:r>
      <w:r w:rsidR="00365733" w:rsidRPr="00232D39">
        <w:rPr>
          <w:rFonts w:ascii="Blogger Sans" w:hAnsi="Blogger Sans"/>
          <w:b/>
          <w:bCs/>
          <w:color w:val="000000"/>
          <w:lang w:eastAsia="pl-PL"/>
        </w:rPr>
        <w:t>X</w:t>
      </w:r>
      <w:r w:rsidR="00B842DE" w:rsidRPr="00232D39">
        <w:rPr>
          <w:rFonts w:ascii="Blogger Sans" w:hAnsi="Blogger Sans"/>
          <w:b/>
          <w:bCs/>
          <w:color w:val="000000"/>
          <w:lang w:eastAsia="pl-PL"/>
        </w:rPr>
        <w:t>I</w:t>
      </w:r>
      <w:r w:rsidRPr="00232D39">
        <w:rPr>
          <w:rFonts w:ascii="Blogger Sans" w:hAnsi="Blogger Sans"/>
          <w:b/>
          <w:bCs/>
          <w:color w:val="000000"/>
          <w:lang w:eastAsia="pl-PL"/>
        </w:rPr>
        <w:t>I</w:t>
      </w:r>
      <w:r w:rsidR="001B639D" w:rsidRPr="00232D39">
        <w:rPr>
          <w:rFonts w:ascii="Blogger Sans" w:hAnsi="Blogger Sans"/>
          <w:b/>
          <w:bCs/>
          <w:color w:val="000000"/>
          <w:lang w:eastAsia="pl-PL"/>
        </w:rPr>
        <w:t xml:space="preserve">. </w:t>
      </w:r>
      <w:r w:rsidR="00365733" w:rsidRPr="00232D39">
        <w:rPr>
          <w:rFonts w:ascii="Blogger Sans" w:hAnsi="Blogger Sans"/>
          <w:b/>
          <w:bCs/>
          <w:color w:val="000000"/>
          <w:lang w:eastAsia="pl-PL"/>
        </w:rPr>
        <w:t>INFORMACJE O FORMALNOŚCIACH, JAKIE MUSZĄ ZOSTAĆ DOPEŁNIONE PO WYBORZE OFERTY W CELU ZAWARCIA UMOWY W SPRAWIE ZAMÓWIENIA PUBLICZNEGO</w:t>
      </w:r>
      <w:r w:rsidR="00C604E1" w:rsidRPr="00232D39">
        <w:rPr>
          <w:rFonts w:ascii="Blogger Sans" w:hAnsi="Blogger Sans"/>
          <w:b/>
          <w:bCs/>
          <w:color w:val="000000"/>
          <w:lang w:eastAsia="pl-PL"/>
        </w:rPr>
        <w:t>:</w:t>
      </w:r>
    </w:p>
    <w:p w14:paraId="250E4E47" w14:textId="77777777" w:rsidR="006F4DD8" w:rsidRDefault="001B639D" w:rsidP="005B0482">
      <w:pPr>
        <w:pStyle w:val="Default"/>
        <w:numPr>
          <w:ilvl w:val="0"/>
          <w:numId w:val="50"/>
        </w:numPr>
        <w:ind w:left="284" w:hanging="284"/>
        <w:jc w:val="both"/>
        <w:rPr>
          <w:rFonts w:ascii="Blogger Sans" w:hAnsi="Blogger Sans"/>
        </w:rPr>
      </w:pPr>
      <w:r w:rsidRPr="00232D39">
        <w:rPr>
          <w:rFonts w:ascii="Blogger Sans" w:hAnsi="Blogger Sans"/>
        </w:rPr>
        <w:lastRenderedPageBreak/>
        <w:t>Zamawiają</w:t>
      </w:r>
      <w:r w:rsidRPr="00232D39">
        <w:rPr>
          <w:rFonts w:ascii="Blogger Sans" w:hAnsi="Blogger Sans" w:cs="Arial"/>
        </w:rPr>
        <w:t>c</w:t>
      </w:r>
      <w:r w:rsidRPr="00232D39">
        <w:rPr>
          <w:rFonts w:ascii="Blogger Sans" w:hAnsi="Blogger Sans"/>
        </w:rPr>
        <w:t>y zawiera umowę</w:t>
      </w:r>
      <w:r w:rsidRPr="00232D39">
        <w:rPr>
          <w:rFonts w:ascii="Blogger Sans" w:hAnsi="Blogger Sans" w:cs="Arial"/>
        </w:rPr>
        <w:t xml:space="preserve"> </w:t>
      </w:r>
      <w:r w:rsidRPr="00232D39">
        <w:rPr>
          <w:rFonts w:ascii="Blogger Sans" w:hAnsi="Blogger Sans"/>
        </w:rPr>
        <w:t>w sprawie zamó</w:t>
      </w:r>
      <w:r w:rsidRPr="00232D39">
        <w:rPr>
          <w:rFonts w:ascii="Blogger Sans" w:hAnsi="Blogger Sans" w:cs="Arial"/>
        </w:rPr>
        <w:t>w</w:t>
      </w:r>
      <w:r w:rsidRPr="00232D39">
        <w:rPr>
          <w:rFonts w:ascii="Blogger Sans" w:hAnsi="Blogger Sans"/>
        </w:rPr>
        <w:t>ienia publicznego, z uwzglę</w:t>
      </w:r>
      <w:r w:rsidRPr="00232D39">
        <w:rPr>
          <w:rFonts w:ascii="Blogger Sans" w:hAnsi="Blogger Sans" w:cs="Arial"/>
        </w:rPr>
        <w:t>d</w:t>
      </w:r>
      <w:r w:rsidRPr="00232D39">
        <w:rPr>
          <w:rFonts w:ascii="Blogger Sans" w:hAnsi="Blogger Sans"/>
        </w:rPr>
        <w:t xml:space="preserve">nieniem art. 577 </w:t>
      </w:r>
      <w:proofErr w:type="spellStart"/>
      <w:r w:rsidRPr="00232D39">
        <w:rPr>
          <w:rFonts w:ascii="Blogger Sans" w:hAnsi="Blogger Sans"/>
        </w:rPr>
        <w:t>Pzp</w:t>
      </w:r>
      <w:proofErr w:type="spellEnd"/>
      <w:r w:rsidRPr="00232D39">
        <w:rPr>
          <w:rFonts w:ascii="Blogger Sans" w:hAnsi="Blogger Sans"/>
        </w:rPr>
        <w:t>, w terminie nie kró</w:t>
      </w:r>
      <w:r w:rsidRPr="00232D39">
        <w:rPr>
          <w:rFonts w:ascii="Blogger Sans" w:hAnsi="Blogger Sans" w:cs="Arial"/>
        </w:rPr>
        <w:t>t</w:t>
      </w:r>
      <w:r w:rsidRPr="00232D39">
        <w:rPr>
          <w:rFonts w:ascii="Blogger Sans" w:hAnsi="Blogger Sans"/>
        </w:rPr>
        <w:t>szym niż</w:t>
      </w:r>
      <w:r w:rsidRPr="00232D39">
        <w:rPr>
          <w:rFonts w:ascii="Blogger Sans" w:hAnsi="Blogger Sans" w:cs="Arial"/>
        </w:rPr>
        <w:t xml:space="preserve"> </w:t>
      </w:r>
      <w:r w:rsidRPr="00232D39">
        <w:rPr>
          <w:rFonts w:ascii="Blogger Sans" w:hAnsi="Blogger Sans"/>
        </w:rPr>
        <w:t>5 dni od dnia przesłania zawiadomienia o wyborze najkorzystniejszej oferty, jeż</w:t>
      </w:r>
      <w:r w:rsidRPr="00232D39">
        <w:rPr>
          <w:rFonts w:ascii="Blogger Sans" w:hAnsi="Blogger Sans" w:cs="Arial"/>
        </w:rPr>
        <w:t>e</w:t>
      </w:r>
      <w:r w:rsidRPr="00232D39">
        <w:rPr>
          <w:rFonts w:ascii="Blogger Sans" w:hAnsi="Blogger Sans"/>
        </w:rPr>
        <w:t>li zawiadomienie to zostało przesłane przy uż</w:t>
      </w:r>
      <w:r w:rsidRPr="00232D39">
        <w:rPr>
          <w:rFonts w:ascii="Blogger Sans" w:hAnsi="Blogger Sans" w:cs="Arial"/>
        </w:rPr>
        <w:t>y</w:t>
      </w:r>
      <w:r w:rsidRPr="00232D39">
        <w:rPr>
          <w:rFonts w:ascii="Blogger Sans" w:hAnsi="Blogger Sans"/>
        </w:rPr>
        <w:t>ciu ś</w:t>
      </w:r>
      <w:r w:rsidRPr="00232D39">
        <w:rPr>
          <w:rFonts w:ascii="Blogger Sans" w:hAnsi="Blogger Sans" w:cs="Arial"/>
        </w:rPr>
        <w:t>r</w:t>
      </w:r>
      <w:r w:rsidRPr="00232D39">
        <w:rPr>
          <w:rFonts w:ascii="Blogger Sans" w:hAnsi="Blogger Sans"/>
        </w:rPr>
        <w:t>odków komunikacji elektronicznej, albo 10 dni, jeż</w:t>
      </w:r>
      <w:r w:rsidRPr="00232D39">
        <w:rPr>
          <w:rFonts w:ascii="Blogger Sans" w:hAnsi="Blogger Sans" w:cs="Arial"/>
        </w:rPr>
        <w:t>e</w:t>
      </w:r>
      <w:r w:rsidRPr="00232D39">
        <w:rPr>
          <w:rFonts w:ascii="Blogger Sans" w:hAnsi="Blogger Sans"/>
        </w:rPr>
        <w:t>li zostało przesłane w inny sposó</w:t>
      </w:r>
      <w:r w:rsidRPr="00232D39">
        <w:rPr>
          <w:rFonts w:ascii="Blogger Sans" w:hAnsi="Blogger Sans" w:cs="Arial"/>
        </w:rPr>
        <w:t>b</w:t>
      </w:r>
      <w:r w:rsidRPr="00232D39">
        <w:rPr>
          <w:rFonts w:ascii="Blogger Sans" w:hAnsi="Blogger Sans"/>
        </w:rPr>
        <w:t xml:space="preserve">. </w:t>
      </w:r>
    </w:p>
    <w:p w14:paraId="17B92F80" w14:textId="38B332A7" w:rsidR="006F4DD8" w:rsidRDefault="001B639D" w:rsidP="005B0482">
      <w:pPr>
        <w:pStyle w:val="Default"/>
        <w:numPr>
          <w:ilvl w:val="0"/>
          <w:numId w:val="50"/>
        </w:numPr>
        <w:ind w:left="284" w:hanging="284"/>
        <w:jc w:val="both"/>
        <w:rPr>
          <w:rFonts w:ascii="Blogger Sans" w:hAnsi="Blogger Sans"/>
        </w:rPr>
      </w:pPr>
      <w:r w:rsidRPr="006F4DD8">
        <w:rPr>
          <w:rFonts w:ascii="Blogger Sans" w:hAnsi="Blogger Sans"/>
        </w:rPr>
        <w:t>Zamawiają</w:t>
      </w:r>
      <w:r w:rsidRPr="006F4DD8">
        <w:rPr>
          <w:rFonts w:ascii="Blogger Sans" w:hAnsi="Blogger Sans" w:cs="Arial"/>
        </w:rPr>
        <w:t>c</w:t>
      </w:r>
      <w:r w:rsidRPr="006F4DD8">
        <w:rPr>
          <w:rFonts w:ascii="Blogger Sans" w:hAnsi="Blogger Sans"/>
        </w:rPr>
        <w:t>y moż</w:t>
      </w:r>
      <w:r w:rsidRPr="006F4DD8">
        <w:rPr>
          <w:rFonts w:ascii="Blogger Sans" w:hAnsi="Blogger Sans" w:cs="Arial"/>
        </w:rPr>
        <w:t>e</w:t>
      </w:r>
      <w:r w:rsidRPr="006F4DD8">
        <w:rPr>
          <w:rFonts w:ascii="Blogger Sans" w:hAnsi="Blogger Sans"/>
        </w:rPr>
        <w:t xml:space="preserve"> zawrzeć</w:t>
      </w:r>
      <w:r w:rsidRPr="006F4DD8">
        <w:rPr>
          <w:rFonts w:ascii="Blogger Sans" w:hAnsi="Blogger Sans" w:cs="Arial"/>
        </w:rPr>
        <w:t xml:space="preserve"> </w:t>
      </w:r>
      <w:r w:rsidRPr="006F4DD8">
        <w:rPr>
          <w:rFonts w:ascii="Blogger Sans" w:hAnsi="Blogger Sans"/>
        </w:rPr>
        <w:t>umowę</w:t>
      </w:r>
      <w:r w:rsidRPr="006F4DD8">
        <w:rPr>
          <w:rFonts w:ascii="Blogger Sans" w:hAnsi="Blogger Sans" w:cs="Arial"/>
        </w:rPr>
        <w:t xml:space="preserve"> </w:t>
      </w:r>
      <w:r w:rsidRPr="006F4DD8">
        <w:rPr>
          <w:rFonts w:ascii="Blogger Sans" w:hAnsi="Blogger Sans"/>
        </w:rPr>
        <w:t>w sprawie zamó</w:t>
      </w:r>
      <w:r w:rsidRPr="006F4DD8">
        <w:rPr>
          <w:rFonts w:ascii="Blogger Sans" w:hAnsi="Blogger Sans" w:cs="Arial"/>
        </w:rPr>
        <w:t>w</w:t>
      </w:r>
      <w:r w:rsidRPr="006F4DD8">
        <w:rPr>
          <w:rFonts w:ascii="Blogger Sans" w:hAnsi="Blogger Sans"/>
        </w:rPr>
        <w:t xml:space="preserve">ienia publicznego przed upływem terminu, </w:t>
      </w:r>
      <w:r w:rsidR="007927A9">
        <w:rPr>
          <w:rFonts w:ascii="Blogger Sans" w:hAnsi="Blogger Sans"/>
        </w:rPr>
        <w:t xml:space="preserve">               </w:t>
      </w:r>
      <w:r w:rsidRPr="006F4DD8">
        <w:rPr>
          <w:rFonts w:ascii="Blogger Sans" w:hAnsi="Blogger Sans"/>
        </w:rPr>
        <w:t>o któ</w:t>
      </w:r>
      <w:r w:rsidRPr="006F4DD8">
        <w:rPr>
          <w:rFonts w:ascii="Blogger Sans" w:hAnsi="Blogger Sans" w:cs="Arial"/>
        </w:rPr>
        <w:t>r</w:t>
      </w:r>
      <w:r w:rsidRPr="006F4DD8">
        <w:rPr>
          <w:rFonts w:ascii="Blogger Sans" w:hAnsi="Blogger Sans"/>
        </w:rPr>
        <w:t xml:space="preserve">ym mowa w </w:t>
      </w:r>
      <w:r w:rsidR="007927A9">
        <w:rPr>
          <w:rFonts w:ascii="Blogger Sans" w:hAnsi="Blogger Sans"/>
        </w:rPr>
        <w:t>pk</w:t>
      </w:r>
      <w:r w:rsidRPr="006F4DD8">
        <w:rPr>
          <w:rFonts w:ascii="Blogger Sans" w:hAnsi="Blogger Sans"/>
        </w:rPr>
        <w:t>t. 1, jeż</w:t>
      </w:r>
      <w:r w:rsidRPr="006F4DD8">
        <w:rPr>
          <w:rFonts w:ascii="Blogger Sans" w:hAnsi="Blogger Sans" w:cs="Arial"/>
        </w:rPr>
        <w:t>e</w:t>
      </w:r>
      <w:r w:rsidRPr="006F4DD8">
        <w:rPr>
          <w:rFonts w:ascii="Blogger Sans" w:hAnsi="Blogger Sans"/>
        </w:rPr>
        <w:t>li w postę</w:t>
      </w:r>
      <w:r w:rsidRPr="006F4DD8">
        <w:rPr>
          <w:rFonts w:ascii="Blogger Sans" w:hAnsi="Blogger Sans" w:cs="Arial"/>
        </w:rPr>
        <w:t>p</w:t>
      </w:r>
      <w:r w:rsidRPr="006F4DD8">
        <w:rPr>
          <w:rFonts w:ascii="Blogger Sans" w:hAnsi="Blogger Sans"/>
        </w:rPr>
        <w:t>owaniu o udzielenie zamó</w:t>
      </w:r>
      <w:r w:rsidRPr="006F4DD8">
        <w:rPr>
          <w:rFonts w:ascii="Blogger Sans" w:hAnsi="Blogger Sans" w:cs="Arial"/>
        </w:rPr>
        <w:t>w</w:t>
      </w:r>
      <w:r w:rsidRPr="006F4DD8">
        <w:rPr>
          <w:rFonts w:ascii="Blogger Sans" w:hAnsi="Blogger Sans"/>
        </w:rPr>
        <w:t>ienia złoż</w:t>
      </w:r>
      <w:r w:rsidRPr="006F4DD8">
        <w:rPr>
          <w:rFonts w:ascii="Blogger Sans" w:hAnsi="Blogger Sans" w:cs="Arial"/>
        </w:rPr>
        <w:t>o</w:t>
      </w:r>
      <w:r w:rsidRPr="006F4DD8">
        <w:rPr>
          <w:rFonts w:ascii="Blogger Sans" w:hAnsi="Blogger Sans"/>
        </w:rPr>
        <w:t>no tylko jedną</w:t>
      </w:r>
      <w:r w:rsidRPr="006F4DD8">
        <w:rPr>
          <w:rFonts w:ascii="Blogger Sans" w:hAnsi="Blogger Sans" w:cs="Arial"/>
        </w:rPr>
        <w:t xml:space="preserve"> </w:t>
      </w:r>
      <w:r w:rsidRPr="006F4DD8">
        <w:rPr>
          <w:rFonts w:ascii="Blogger Sans" w:hAnsi="Blogger Sans"/>
        </w:rPr>
        <w:t xml:space="preserve">ofertę. </w:t>
      </w:r>
    </w:p>
    <w:p w14:paraId="39A5508D" w14:textId="77777777" w:rsidR="006F4DD8" w:rsidRDefault="001B639D" w:rsidP="005B0482">
      <w:pPr>
        <w:pStyle w:val="Default"/>
        <w:numPr>
          <w:ilvl w:val="0"/>
          <w:numId w:val="50"/>
        </w:numPr>
        <w:ind w:left="284" w:hanging="284"/>
        <w:jc w:val="both"/>
        <w:rPr>
          <w:rFonts w:ascii="Blogger Sans" w:hAnsi="Blogger Sans"/>
        </w:rPr>
      </w:pPr>
      <w:r w:rsidRPr="006F4DD8">
        <w:rPr>
          <w:rFonts w:ascii="Blogger Sans" w:hAnsi="Blogger Sans"/>
        </w:rPr>
        <w:t xml:space="preserve">Wykonawca, którego oferta została wybrana jako najkorzystniejsza, zostanie poinformowany przez Zamawiającego o miejscu i terminie podpisania umowy. </w:t>
      </w:r>
    </w:p>
    <w:p w14:paraId="1432CF1B" w14:textId="2C02A709" w:rsidR="001B639D" w:rsidRPr="006F4DD8" w:rsidRDefault="001B639D" w:rsidP="005B0482">
      <w:pPr>
        <w:pStyle w:val="Default"/>
        <w:numPr>
          <w:ilvl w:val="0"/>
          <w:numId w:val="50"/>
        </w:numPr>
        <w:ind w:left="284" w:hanging="284"/>
        <w:jc w:val="both"/>
        <w:rPr>
          <w:rFonts w:ascii="Blogger Sans" w:hAnsi="Blogger Sans"/>
        </w:rPr>
      </w:pPr>
      <w:r w:rsidRPr="006F4DD8">
        <w:rPr>
          <w:rFonts w:ascii="Blogger Sans" w:hAnsi="Blogger Sans"/>
        </w:rPr>
        <w:t xml:space="preserve">Wykonawca, o którym mowa w </w:t>
      </w:r>
      <w:r w:rsidR="007927A9">
        <w:rPr>
          <w:rFonts w:ascii="Blogger Sans" w:hAnsi="Blogger Sans"/>
        </w:rPr>
        <w:t>pk</w:t>
      </w:r>
      <w:r w:rsidRPr="006F4DD8">
        <w:rPr>
          <w:rFonts w:ascii="Blogger Sans" w:hAnsi="Blogger Sans"/>
        </w:rPr>
        <w:t xml:space="preserve">t. 1, ma obowiązek zawrzeć umowę w sprawie zamówienia na warunkach określonych w projektowanych postanowieniach umowy, które stanowią </w:t>
      </w:r>
      <w:r w:rsidR="006F4DD8">
        <w:rPr>
          <w:rFonts w:ascii="Blogger Sans" w:hAnsi="Blogger Sans"/>
        </w:rPr>
        <w:t>z</w:t>
      </w:r>
      <w:r w:rsidRPr="006F4DD8">
        <w:rPr>
          <w:rFonts w:ascii="Blogger Sans" w:hAnsi="Blogger Sans"/>
        </w:rPr>
        <w:t xml:space="preserve">ałącznik </w:t>
      </w:r>
      <w:r w:rsidR="006F4DD8">
        <w:rPr>
          <w:rFonts w:ascii="Blogger Sans" w:hAnsi="Blogger Sans"/>
        </w:rPr>
        <w:t>n</w:t>
      </w:r>
      <w:r w:rsidRPr="006F4DD8">
        <w:rPr>
          <w:rFonts w:ascii="Blogger Sans" w:hAnsi="Blogger Sans"/>
        </w:rPr>
        <w:t xml:space="preserve">r 1 do </w:t>
      </w:r>
      <w:proofErr w:type="spellStart"/>
      <w:r w:rsidRPr="006F4DD8">
        <w:rPr>
          <w:rFonts w:ascii="Blogger Sans" w:hAnsi="Blogger Sans"/>
        </w:rPr>
        <w:t>SWZ</w:t>
      </w:r>
      <w:proofErr w:type="spellEnd"/>
      <w:r w:rsidRPr="006F4DD8">
        <w:rPr>
          <w:rFonts w:ascii="Blogger Sans" w:hAnsi="Blogger Sans"/>
        </w:rPr>
        <w:t xml:space="preserve">. Umowa zostanie uzupełniona o zapisy wynikające ze złożonej oferty. </w:t>
      </w:r>
    </w:p>
    <w:p w14:paraId="09DB58BC" w14:textId="77777777" w:rsidR="006F4DD8" w:rsidRDefault="006F4DD8" w:rsidP="005B0482">
      <w:pPr>
        <w:pStyle w:val="Nagwek9"/>
        <w:numPr>
          <w:ilvl w:val="0"/>
          <w:numId w:val="0"/>
        </w:numPr>
        <w:rPr>
          <w:rFonts w:ascii="Blogger Sans" w:hAnsi="Blogger Sans"/>
          <w:b/>
          <w:bCs/>
          <w:lang w:val="pl-PL"/>
        </w:rPr>
      </w:pPr>
    </w:p>
    <w:p w14:paraId="7C3FFDD2" w14:textId="7E07BC9A" w:rsidR="001B639D" w:rsidRPr="00232D39" w:rsidRDefault="00A740ED" w:rsidP="005B0482">
      <w:pPr>
        <w:pStyle w:val="Nagwek9"/>
        <w:numPr>
          <w:ilvl w:val="0"/>
          <w:numId w:val="0"/>
        </w:numPr>
        <w:rPr>
          <w:rFonts w:ascii="Blogger Sans" w:hAnsi="Blogger Sans"/>
          <w:b/>
          <w:bCs/>
          <w:lang w:val="pl-PL"/>
        </w:rPr>
      </w:pPr>
      <w:r w:rsidRPr="00232D39">
        <w:rPr>
          <w:rFonts w:ascii="Blogger Sans" w:hAnsi="Blogger Sans"/>
          <w:b/>
          <w:bCs/>
          <w:lang w:val="pl-PL"/>
        </w:rPr>
        <w:t xml:space="preserve">ROZDZIAŁ </w:t>
      </w:r>
      <w:r w:rsidR="001B639D" w:rsidRPr="00232D39">
        <w:rPr>
          <w:rFonts w:ascii="Blogger Sans" w:hAnsi="Blogger Sans"/>
          <w:b/>
          <w:bCs/>
        </w:rPr>
        <w:t>X</w:t>
      </w:r>
      <w:r w:rsidR="00365733" w:rsidRPr="00232D39">
        <w:rPr>
          <w:rFonts w:ascii="Blogger Sans" w:hAnsi="Blogger Sans"/>
          <w:b/>
          <w:bCs/>
          <w:lang w:val="pl-PL"/>
        </w:rPr>
        <w:t>X</w:t>
      </w:r>
      <w:r w:rsidRPr="00232D39">
        <w:rPr>
          <w:rFonts w:ascii="Blogger Sans" w:hAnsi="Blogger Sans"/>
          <w:b/>
          <w:bCs/>
          <w:lang w:val="pl-PL"/>
        </w:rPr>
        <w:t>I</w:t>
      </w:r>
      <w:r w:rsidR="008C635F" w:rsidRPr="00232D39">
        <w:rPr>
          <w:rFonts w:ascii="Blogger Sans" w:hAnsi="Blogger Sans"/>
          <w:b/>
          <w:bCs/>
          <w:lang w:val="pl-PL"/>
        </w:rPr>
        <w:t>II</w:t>
      </w:r>
      <w:r w:rsidR="001B639D" w:rsidRPr="00232D39">
        <w:rPr>
          <w:rFonts w:ascii="Blogger Sans" w:hAnsi="Blogger Sans"/>
          <w:b/>
          <w:bCs/>
        </w:rPr>
        <w:t>. P</w:t>
      </w:r>
      <w:r w:rsidR="00365733" w:rsidRPr="00232D39">
        <w:rPr>
          <w:rFonts w:ascii="Blogger Sans" w:hAnsi="Blogger Sans"/>
          <w:b/>
          <w:bCs/>
          <w:lang w:val="pl-PL"/>
        </w:rPr>
        <w:t>OUCZENIE O ŚRODKACH OCHRONY PRAWNEJ PRZYSŁUGUJĄCYCH WYKONAWCY</w:t>
      </w:r>
      <w:r w:rsidR="001B639D" w:rsidRPr="00232D39">
        <w:rPr>
          <w:rFonts w:ascii="Blogger Sans" w:hAnsi="Blogger Sans"/>
          <w:b/>
          <w:bCs/>
          <w:lang w:val="pl-PL"/>
        </w:rPr>
        <w:t>:</w:t>
      </w:r>
    </w:p>
    <w:p w14:paraId="0A44DF6D" w14:textId="77777777" w:rsidR="006F4DD8" w:rsidRDefault="001B639D" w:rsidP="005B0482">
      <w:pPr>
        <w:pStyle w:val="Akapitzlist"/>
        <w:numPr>
          <w:ilvl w:val="0"/>
          <w:numId w:val="51"/>
        </w:numPr>
        <w:suppressAutoHyphens w:val="0"/>
        <w:autoSpaceDE w:val="0"/>
        <w:autoSpaceDN w:val="0"/>
        <w:adjustRightInd w:val="0"/>
        <w:ind w:left="284" w:hanging="284"/>
        <w:jc w:val="both"/>
        <w:rPr>
          <w:rFonts w:ascii="Blogger Sans" w:hAnsi="Blogger Sans" w:cs="Trebuchet MS"/>
          <w:color w:val="000000"/>
          <w:lang w:eastAsia="pl-PL"/>
        </w:rPr>
      </w:pPr>
      <w:r w:rsidRPr="006F4DD8">
        <w:rPr>
          <w:rFonts w:ascii="Blogger Sans" w:hAnsi="Blogger Sans" w:cs="Trebuchet MS"/>
          <w:color w:val="000000"/>
          <w:lang w:eastAsia="pl-PL"/>
        </w:rPr>
        <w:t>Środki ochrony prawnej przysługują</w:t>
      </w:r>
      <w:r w:rsidRPr="006F4DD8">
        <w:rPr>
          <w:rFonts w:ascii="Blogger Sans" w:hAnsi="Blogger Sans" w:cs="Arial"/>
          <w:color w:val="000000"/>
          <w:lang w:eastAsia="pl-PL"/>
        </w:rPr>
        <w:t xml:space="preserve"> </w:t>
      </w:r>
      <w:r w:rsidRPr="006F4DD8">
        <w:rPr>
          <w:rFonts w:ascii="Blogger Sans" w:hAnsi="Blogger Sans" w:cs="Trebuchet MS"/>
          <w:color w:val="000000"/>
          <w:lang w:eastAsia="pl-PL"/>
        </w:rPr>
        <w:t>Wykonawcy, jeż</w:t>
      </w:r>
      <w:r w:rsidRPr="006F4DD8">
        <w:rPr>
          <w:rFonts w:ascii="Blogger Sans" w:hAnsi="Blogger Sans" w:cs="Arial"/>
          <w:color w:val="000000"/>
          <w:lang w:eastAsia="pl-PL"/>
        </w:rPr>
        <w:t>e</w:t>
      </w:r>
      <w:r w:rsidRPr="006F4DD8">
        <w:rPr>
          <w:rFonts w:ascii="Blogger Sans" w:hAnsi="Blogger Sans" w:cs="Trebuchet MS"/>
          <w:color w:val="000000"/>
          <w:lang w:eastAsia="pl-PL"/>
        </w:rPr>
        <w:t>li ma lub miał interes w uzyskaniu zamó</w:t>
      </w:r>
      <w:r w:rsidRPr="006F4DD8">
        <w:rPr>
          <w:rFonts w:ascii="Blogger Sans" w:hAnsi="Blogger Sans" w:cs="Arial"/>
          <w:color w:val="000000"/>
          <w:lang w:eastAsia="pl-PL"/>
        </w:rPr>
        <w:t>w</w:t>
      </w:r>
      <w:r w:rsidRPr="006F4DD8">
        <w:rPr>
          <w:rFonts w:ascii="Blogger Sans" w:hAnsi="Blogger Sans" w:cs="Trebuchet MS"/>
          <w:color w:val="000000"/>
          <w:lang w:eastAsia="pl-PL"/>
        </w:rPr>
        <w:t>ienia oraz ponió</w:t>
      </w:r>
      <w:r w:rsidRPr="006F4DD8">
        <w:rPr>
          <w:rFonts w:ascii="Blogger Sans" w:hAnsi="Blogger Sans" w:cs="Arial"/>
          <w:color w:val="000000"/>
          <w:lang w:eastAsia="pl-PL"/>
        </w:rPr>
        <w:t>s</w:t>
      </w:r>
      <w:r w:rsidRPr="006F4DD8">
        <w:rPr>
          <w:rFonts w:ascii="Blogger Sans" w:hAnsi="Blogger Sans" w:cs="Trebuchet MS"/>
          <w:color w:val="000000"/>
          <w:lang w:eastAsia="pl-PL"/>
        </w:rPr>
        <w:t>ł lub może ponieś</w:t>
      </w:r>
      <w:r w:rsidRPr="006F4DD8">
        <w:rPr>
          <w:rFonts w:ascii="Blogger Sans" w:hAnsi="Blogger Sans" w:cs="Arial"/>
          <w:color w:val="000000"/>
          <w:lang w:eastAsia="pl-PL"/>
        </w:rPr>
        <w:t xml:space="preserve">ć </w:t>
      </w:r>
      <w:r w:rsidRPr="006F4DD8">
        <w:rPr>
          <w:rFonts w:ascii="Blogger Sans" w:hAnsi="Blogger Sans" w:cs="Trebuchet MS"/>
          <w:color w:val="000000"/>
          <w:lang w:eastAsia="pl-PL"/>
        </w:rPr>
        <w:t>szkodę</w:t>
      </w:r>
      <w:r w:rsidRPr="006F4DD8">
        <w:rPr>
          <w:rFonts w:ascii="Blogger Sans" w:hAnsi="Blogger Sans" w:cs="Arial"/>
          <w:color w:val="000000"/>
          <w:lang w:eastAsia="pl-PL"/>
        </w:rPr>
        <w:t xml:space="preserve"> </w:t>
      </w:r>
      <w:r w:rsidRPr="006F4DD8">
        <w:rPr>
          <w:rFonts w:ascii="Blogger Sans" w:hAnsi="Blogger Sans" w:cs="Trebuchet MS"/>
          <w:color w:val="000000"/>
          <w:lang w:eastAsia="pl-PL"/>
        </w:rPr>
        <w:t>w wyniku naruszenia przez Zamawiają</w:t>
      </w:r>
      <w:r w:rsidRPr="006F4DD8">
        <w:rPr>
          <w:rFonts w:ascii="Blogger Sans" w:hAnsi="Blogger Sans" w:cs="Arial"/>
          <w:color w:val="000000"/>
          <w:lang w:eastAsia="pl-PL"/>
        </w:rPr>
        <w:t>c</w:t>
      </w:r>
      <w:r w:rsidRPr="006F4DD8">
        <w:rPr>
          <w:rFonts w:ascii="Blogger Sans" w:hAnsi="Blogger Sans" w:cs="Trebuchet MS"/>
          <w:color w:val="000000"/>
          <w:lang w:eastAsia="pl-PL"/>
        </w:rPr>
        <w:t>ego przepisó</w:t>
      </w:r>
      <w:r w:rsidRPr="006F4DD8">
        <w:rPr>
          <w:rFonts w:ascii="Blogger Sans" w:hAnsi="Blogger Sans" w:cs="Arial"/>
          <w:color w:val="000000"/>
          <w:lang w:eastAsia="pl-PL"/>
        </w:rPr>
        <w:t>w</w:t>
      </w:r>
      <w:r w:rsidRPr="006F4DD8">
        <w:rPr>
          <w:rFonts w:ascii="Blogger Sans" w:hAnsi="Blogger Sans" w:cs="Trebuchet MS"/>
          <w:color w:val="000000"/>
          <w:lang w:eastAsia="pl-PL"/>
        </w:rPr>
        <w:t xml:space="preserve"> </w:t>
      </w:r>
      <w:proofErr w:type="spellStart"/>
      <w:r w:rsidRPr="006F4DD8">
        <w:rPr>
          <w:rFonts w:ascii="Blogger Sans" w:hAnsi="Blogger Sans" w:cs="Trebuchet MS"/>
          <w:color w:val="000000"/>
          <w:lang w:eastAsia="pl-PL"/>
        </w:rPr>
        <w:t>Pzp</w:t>
      </w:r>
      <w:proofErr w:type="spellEnd"/>
      <w:r w:rsidRPr="006F4DD8">
        <w:rPr>
          <w:rFonts w:ascii="Blogger Sans" w:hAnsi="Blogger Sans" w:cs="Trebuchet MS"/>
          <w:color w:val="000000"/>
          <w:lang w:eastAsia="pl-PL"/>
        </w:rPr>
        <w:t xml:space="preserve">. </w:t>
      </w:r>
    </w:p>
    <w:p w14:paraId="1FB14DD2" w14:textId="77777777" w:rsidR="006F4DD8" w:rsidRPr="006F4DD8" w:rsidRDefault="006F4DD8" w:rsidP="006F4DD8">
      <w:pPr>
        <w:pStyle w:val="Akapitzlist"/>
        <w:numPr>
          <w:ilvl w:val="0"/>
          <w:numId w:val="51"/>
        </w:numPr>
        <w:suppressAutoHyphens w:val="0"/>
        <w:autoSpaceDE w:val="0"/>
        <w:autoSpaceDN w:val="0"/>
        <w:adjustRightInd w:val="0"/>
        <w:ind w:left="284" w:hanging="284"/>
        <w:jc w:val="both"/>
        <w:rPr>
          <w:rFonts w:ascii="Blogger Sans" w:hAnsi="Blogger Sans" w:cs="Trebuchet MS"/>
          <w:color w:val="000000"/>
          <w:lang w:eastAsia="pl-PL"/>
        </w:rPr>
      </w:pPr>
      <w:r w:rsidRPr="006F4DD8">
        <w:rPr>
          <w:rFonts w:ascii="Blogger Sans" w:hAnsi="Blogger Sans" w:cs="Trebuchet MS"/>
          <w:color w:val="000000"/>
          <w:lang w:eastAsia="pl-PL"/>
        </w:rPr>
        <w:t xml:space="preserve">Odwołanie przysługuje na: </w:t>
      </w:r>
    </w:p>
    <w:p w14:paraId="70032536" w14:textId="77777777" w:rsidR="006F4DD8" w:rsidRPr="006F4DD8" w:rsidRDefault="006F4DD8" w:rsidP="006F4DD8">
      <w:pPr>
        <w:pStyle w:val="Akapitzlist"/>
        <w:numPr>
          <w:ilvl w:val="2"/>
          <w:numId w:val="21"/>
        </w:numPr>
        <w:suppressAutoHyphens w:val="0"/>
        <w:autoSpaceDE w:val="0"/>
        <w:autoSpaceDN w:val="0"/>
        <w:adjustRightInd w:val="0"/>
        <w:ind w:left="567" w:hanging="283"/>
        <w:jc w:val="both"/>
        <w:rPr>
          <w:rFonts w:ascii="Blogger Sans" w:hAnsi="Blogger Sans" w:cs="Trebuchet MS"/>
          <w:color w:val="000000"/>
          <w:lang w:eastAsia="pl-PL"/>
        </w:rPr>
      </w:pPr>
      <w:r w:rsidRPr="006F4DD8">
        <w:rPr>
          <w:rFonts w:ascii="Blogger Sans" w:hAnsi="Blogger Sans" w:cs="Trebuchet MS"/>
          <w:color w:val="000000"/>
          <w:lang w:eastAsia="pl-PL"/>
        </w:rPr>
        <w:t>niezgodną</w:t>
      </w:r>
      <w:r w:rsidRPr="006F4DD8">
        <w:rPr>
          <w:rFonts w:ascii="Blogger Sans" w:hAnsi="Blogger Sans" w:cs="Arial"/>
          <w:color w:val="000000"/>
          <w:lang w:eastAsia="pl-PL"/>
        </w:rPr>
        <w:t xml:space="preserve"> </w:t>
      </w:r>
      <w:r w:rsidRPr="006F4DD8">
        <w:rPr>
          <w:rFonts w:ascii="Blogger Sans" w:hAnsi="Blogger Sans" w:cs="Trebuchet MS"/>
          <w:color w:val="000000"/>
          <w:lang w:eastAsia="pl-PL"/>
        </w:rPr>
        <w:t>z przepisami ustawy czynnoś</w:t>
      </w:r>
      <w:r w:rsidRPr="006F4DD8">
        <w:rPr>
          <w:rFonts w:ascii="Blogger Sans" w:hAnsi="Blogger Sans" w:cs="Arial"/>
          <w:color w:val="000000"/>
          <w:lang w:eastAsia="pl-PL"/>
        </w:rPr>
        <w:t xml:space="preserve">ć </w:t>
      </w:r>
      <w:r w:rsidRPr="006F4DD8">
        <w:rPr>
          <w:rFonts w:ascii="Blogger Sans" w:hAnsi="Blogger Sans" w:cs="Trebuchet MS"/>
          <w:color w:val="000000"/>
          <w:lang w:eastAsia="pl-PL"/>
        </w:rPr>
        <w:t>Zamawiają</w:t>
      </w:r>
      <w:r w:rsidRPr="006F4DD8">
        <w:rPr>
          <w:rFonts w:ascii="Blogger Sans" w:hAnsi="Blogger Sans" w:cs="Arial"/>
          <w:color w:val="000000"/>
          <w:lang w:eastAsia="pl-PL"/>
        </w:rPr>
        <w:t>c</w:t>
      </w:r>
      <w:r w:rsidRPr="006F4DD8">
        <w:rPr>
          <w:rFonts w:ascii="Blogger Sans" w:hAnsi="Blogger Sans" w:cs="Trebuchet MS"/>
          <w:color w:val="000000"/>
          <w:lang w:eastAsia="pl-PL"/>
        </w:rPr>
        <w:t>ego, podję</w:t>
      </w:r>
      <w:r w:rsidRPr="006F4DD8">
        <w:rPr>
          <w:rFonts w:ascii="Blogger Sans" w:hAnsi="Blogger Sans" w:cs="Arial"/>
          <w:color w:val="000000"/>
          <w:lang w:eastAsia="pl-PL"/>
        </w:rPr>
        <w:t>t</w:t>
      </w:r>
      <w:r w:rsidRPr="006F4DD8">
        <w:rPr>
          <w:rFonts w:ascii="Blogger Sans" w:hAnsi="Blogger Sans" w:cs="Trebuchet MS"/>
          <w:color w:val="000000"/>
          <w:lang w:eastAsia="pl-PL"/>
        </w:rPr>
        <w:t>ą</w:t>
      </w:r>
      <w:r w:rsidRPr="006F4DD8">
        <w:rPr>
          <w:rFonts w:ascii="Blogger Sans" w:hAnsi="Blogger Sans" w:cs="Arial"/>
          <w:color w:val="000000"/>
          <w:lang w:eastAsia="pl-PL"/>
        </w:rPr>
        <w:t xml:space="preserve"> </w:t>
      </w:r>
      <w:r w:rsidRPr="006F4DD8">
        <w:rPr>
          <w:rFonts w:ascii="Blogger Sans" w:hAnsi="Blogger Sans" w:cs="Trebuchet MS"/>
          <w:color w:val="000000"/>
          <w:lang w:eastAsia="pl-PL"/>
        </w:rPr>
        <w:t>w postę</w:t>
      </w:r>
      <w:r w:rsidRPr="006F4DD8">
        <w:rPr>
          <w:rFonts w:ascii="Blogger Sans" w:hAnsi="Blogger Sans" w:cs="Arial"/>
          <w:color w:val="000000"/>
          <w:lang w:eastAsia="pl-PL"/>
        </w:rPr>
        <w:t>p</w:t>
      </w:r>
      <w:r w:rsidRPr="006F4DD8">
        <w:rPr>
          <w:rFonts w:ascii="Blogger Sans" w:hAnsi="Blogger Sans" w:cs="Trebuchet MS"/>
          <w:color w:val="000000"/>
          <w:lang w:eastAsia="pl-PL"/>
        </w:rPr>
        <w:t>owaniu o udzielenie zamó</w:t>
      </w:r>
      <w:r w:rsidRPr="006F4DD8">
        <w:rPr>
          <w:rFonts w:ascii="Blogger Sans" w:hAnsi="Blogger Sans" w:cs="Arial"/>
          <w:color w:val="000000"/>
          <w:lang w:eastAsia="pl-PL"/>
        </w:rPr>
        <w:t>w</w:t>
      </w:r>
      <w:r w:rsidRPr="006F4DD8">
        <w:rPr>
          <w:rFonts w:ascii="Blogger Sans" w:hAnsi="Blogger Sans" w:cs="Trebuchet MS"/>
          <w:color w:val="000000"/>
          <w:lang w:eastAsia="pl-PL"/>
        </w:rPr>
        <w:t xml:space="preserve">ienia, w tym na projektowane postanowienie umowy; </w:t>
      </w:r>
    </w:p>
    <w:p w14:paraId="43B78419" w14:textId="77777777" w:rsidR="006F4DD8" w:rsidRPr="006F4DD8" w:rsidRDefault="006F4DD8" w:rsidP="006F4DD8">
      <w:pPr>
        <w:pStyle w:val="Akapitzlist"/>
        <w:numPr>
          <w:ilvl w:val="2"/>
          <w:numId w:val="21"/>
        </w:numPr>
        <w:suppressAutoHyphens w:val="0"/>
        <w:autoSpaceDE w:val="0"/>
        <w:autoSpaceDN w:val="0"/>
        <w:adjustRightInd w:val="0"/>
        <w:ind w:left="567" w:hanging="283"/>
        <w:jc w:val="both"/>
        <w:rPr>
          <w:rFonts w:ascii="Blogger Sans" w:hAnsi="Blogger Sans" w:cs="Trebuchet MS"/>
          <w:color w:val="000000"/>
          <w:lang w:eastAsia="pl-PL"/>
        </w:rPr>
      </w:pPr>
      <w:r w:rsidRPr="006F4DD8">
        <w:rPr>
          <w:rFonts w:ascii="Blogger Sans" w:hAnsi="Blogger Sans" w:cs="Trebuchet MS"/>
          <w:color w:val="000000"/>
          <w:lang w:eastAsia="pl-PL"/>
        </w:rPr>
        <w:t>zaniechanie czynnoś</w:t>
      </w:r>
      <w:r w:rsidRPr="006F4DD8">
        <w:rPr>
          <w:rFonts w:ascii="Blogger Sans" w:hAnsi="Blogger Sans" w:cs="Arial"/>
          <w:color w:val="000000"/>
          <w:lang w:eastAsia="pl-PL"/>
        </w:rPr>
        <w:t>c</w:t>
      </w:r>
      <w:r w:rsidRPr="006F4DD8">
        <w:rPr>
          <w:rFonts w:ascii="Blogger Sans" w:hAnsi="Blogger Sans" w:cs="Trebuchet MS"/>
          <w:color w:val="000000"/>
          <w:lang w:eastAsia="pl-PL"/>
        </w:rPr>
        <w:t>i w postę</w:t>
      </w:r>
      <w:r w:rsidRPr="006F4DD8">
        <w:rPr>
          <w:rFonts w:ascii="Blogger Sans" w:hAnsi="Blogger Sans" w:cs="Arial"/>
          <w:color w:val="000000"/>
          <w:lang w:eastAsia="pl-PL"/>
        </w:rPr>
        <w:t>p</w:t>
      </w:r>
      <w:r w:rsidRPr="006F4DD8">
        <w:rPr>
          <w:rFonts w:ascii="Blogger Sans" w:hAnsi="Blogger Sans" w:cs="Trebuchet MS"/>
          <w:color w:val="000000"/>
          <w:lang w:eastAsia="pl-PL"/>
        </w:rPr>
        <w:t>owaniu o udzielenie zamó</w:t>
      </w:r>
      <w:r w:rsidRPr="006F4DD8">
        <w:rPr>
          <w:rFonts w:ascii="Blogger Sans" w:hAnsi="Blogger Sans" w:cs="Arial"/>
          <w:color w:val="000000"/>
          <w:lang w:eastAsia="pl-PL"/>
        </w:rPr>
        <w:t>w</w:t>
      </w:r>
      <w:r w:rsidRPr="006F4DD8">
        <w:rPr>
          <w:rFonts w:ascii="Blogger Sans" w:hAnsi="Blogger Sans" w:cs="Trebuchet MS"/>
          <w:color w:val="000000"/>
          <w:lang w:eastAsia="pl-PL"/>
        </w:rPr>
        <w:t>ienia, do któ</w:t>
      </w:r>
      <w:r w:rsidRPr="006F4DD8">
        <w:rPr>
          <w:rFonts w:ascii="Blogger Sans" w:hAnsi="Blogger Sans" w:cs="Arial"/>
          <w:color w:val="000000"/>
          <w:lang w:eastAsia="pl-PL"/>
        </w:rPr>
        <w:t>r</w:t>
      </w:r>
      <w:r w:rsidRPr="006F4DD8">
        <w:rPr>
          <w:rFonts w:ascii="Blogger Sans" w:hAnsi="Blogger Sans" w:cs="Trebuchet MS"/>
          <w:color w:val="000000"/>
          <w:lang w:eastAsia="pl-PL"/>
        </w:rPr>
        <w:t>ej Zamawiają</w:t>
      </w:r>
      <w:r w:rsidRPr="006F4DD8">
        <w:rPr>
          <w:rFonts w:ascii="Blogger Sans" w:hAnsi="Blogger Sans" w:cs="Arial"/>
          <w:color w:val="000000"/>
          <w:lang w:eastAsia="pl-PL"/>
        </w:rPr>
        <w:t>c</w:t>
      </w:r>
      <w:r w:rsidRPr="006F4DD8">
        <w:rPr>
          <w:rFonts w:ascii="Blogger Sans" w:hAnsi="Blogger Sans" w:cs="Trebuchet MS"/>
          <w:color w:val="000000"/>
          <w:lang w:eastAsia="pl-PL"/>
        </w:rPr>
        <w:t>y był obowią</w:t>
      </w:r>
      <w:r w:rsidRPr="006F4DD8">
        <w:rPr>
          <w:rFonts w:ascii="Blogger Sans" w:hAnsi="Blogger Sans" w:cs="Arial"/>
          <w:color w:val="000000"/>
          <w:lang w:eastAsia="pl-PL"/>
        </w:rPr>
        <w:t>z</w:t>
      </w:r>
      <w:r w:rsidRPr="006F4DD8">
        <w:rPr>
          <w:rFonts w:ascii="Blogger Sans" w:hAnsi="Blogger Sans" w:cs="Trebuchet MS"/>
          <w:color w:val="000000"/>
          <w:lang w:eastAsia="pl-PL"/>
        </w:rPr>
        <w:t xml:space="preserve">any na podstawie ustawy. </w:t>
      </w:r>
    </w:p>
    <w:p w14:paraId="084D44D5" w14:textId="77777777" w:rsidR="006F4DD8" w:rsidRDefault="001B639D" w:rsidP="005B0482">
      <w:pPr>
        <w:pStyle w:val="Akapitzlist"/>
        <w:numPr>
          <w:ilvl w:val="0"/>
          <w:numId w:val="51"/>
        </w:numPr>
        <w:suppressAutoHyphens w:val="0"/>
        <w:autoSpaceDE w:val="0"/>
        <w:autoSpaceDN w:val="0"/>
        <w:adjustRightInd w:val="0"/>
        <w:ind w:left="284" w:hanging="284"/>
        <w:jc w:val="both"/>
        <w:rPr>
          <w:rFonts w:ascii="Blogger Sans" w:hAnsi="Blogger Sans" w:cs="Trebuchet MS"/>
          <w:color w:val="000000"/>
          <w:lang w:eastAsia="pl-PL"/>
        </w:rPr>
      </w:pPr>
      <w:r w:rsidRPr="006F4DD8">
        <w:rPr>
          <w:rFonts w:ascii="Blogger Sans" w:hAnsi="Blogger Sans" w:cs="Trebuchet MS"/>
          <w:color w:val="000000"/>
          <w:lang w:eastAsia="pl-PL"/>
        </w:rPr>
        <w:t>Odwołanie wnosi się</w:t>
      </w:r>
      <w:r w:rsidRPr="006F4DD8">
        <w:rPr>
          <w:rFonts w:ascii="Blogger Sans" w:hAnsi="Blogger Sans" w:cs="Arial"/>
          <w:color w:val="000000"/>
          <w:lang w:eastAsia="pl-PL"/>
        </w:rPr>
        <w:t xml:space="preserve"> </w:t>
      </w:r>
      <w:r w:rsidRPr="006F4DD8">
        <w:rPr>
          <w:rFonts w:ascii="Blogger Sans" w:hAnsi="Blogger Sans" w:cs="Trebuchet MS"/>
          <w:color w:val="000000"/>
          <w:lang w:eastAsia="pl-PL"/>
        </w:rPr>
        <w:t xml:space="preserve">do Prezesa Krajowej Izby Odwoławczej w formie pisemnej albo w formie elektronicznej albo w postaci elektronicznej opatrzone podpisem zaufanym. </w:t>
      </w:r>
    </w:p>
    <w:p w14:paraId="3CF75C07" w14:textId="77777777" w:rsidR="006F4DD8" w:rsidRDefault="001B639D" w:rsidP="005B0482">
      <w:pPr>
        <w:pStyle w:val="Akapitzlist"/>
        <w:numPr>
          <w:ilvl w:val="0"/>
          <w:numId w:val="51"/>
        </w:numPr>
        <w:suppressAutoHyphens w:val="0"/>
        <w:autoSpaceDE w:val="0"/>
        <w:autoSpaceDN w:val="0"/>
        <w:adjustRightInd w:val="0"/>
        <w:ind w:left="284" w:hanging="284"/>
        <w:jc w:val="both"/>
        <w:rPr>
          <w:rFonts w:ascii="Blogger Sans" w:hAnsi="Blogger Sans" w:cs="Trebuchet MS"/>
          <w:color w:val="000000"/>
          <w:lang w:eastAsia="pl-PL"/>
        </w:rPr>
      </w:pPr>
      <w:r w:rsidRPr="006F4DD8">
        <w:rPr>
          <w:rFonts w:ascii="Blogger Sans" w:hAnsi="Blogger Sans" w:cs="Trebuchet MS"/>
          <w:color w:val="000000"/>
          <w:lang w:eastAsia="pl-PL"/>
        </w:rPr>
        <w:t>Na orzeczenie Krajowej Izby Odwoławczej oraz postanowienie Prezesa Krajowej Izby Odwoławczej, o któ</w:t>
      </w:r>
      <w:r w:rsidRPr="006F4DD8">
        <w:rPr>
          <w:rFonts w:ascii="Blogger Sans" w:hAnsi="Blogger Sans" w:cs="Arial"/>
          <w:color w:val="000000"/>
          <w:lang w:eastAsia="pl-PL"/>
        </w:rPr>
        <w:t>r</w:t>
      </w:r>
      <w:r w:rsidRPr="006F4DD8">
        <w:rPr>
          <w:rFonts w:ascii="Blogger Sans" w:hAnsi="Blogger Sans" w:cs="Trebuchet MS"/>
          <w:color w:val="000000"/>
          <w:lang w:eastAsia="pl-PL"/>
        </w:rPr>
        <w:t xml:space="preserve">ym mowa w art. 519 ust. 1 </w:t>
      </w:r>
      <w:proofErr w:type="spellStart"/>
      <w:r w:rsidRPr="006F4DD8">
        <w:rPr>
          <w:rFonts w:ascii="Blogger Sans" w:hAnsi="Blogger Sans" w:cs="Trebuchet MS"/>
          <w:color w:val="000000"/>
          <w:lang w:eastAsia="pl-PL"/>
        </w:rPr>
        <w:t>Pzp</w:t>
      </w:r>
      <w:proofErr w:type="spellEnd"/>
      <w:r w:rsidRPr="006F4DD8">
        <w:rPr>
          <w:rFonts w:ascii="Blogger Sans" w:hAnsi="Blogger Sans" w:cs="Trebuchet MS"/>
          <w:color w:val="000000"/>
          <w:lang w:eastAsia="pl-PL"/>
        </w:rPr>
        <w:t>, stronom oraz uczestnikom postę</w:t>
      </w:r>
      <w:r w:rsidRPr="006F4DD8">
        <w:rPr>
          <w:rFonts w:ascii="Blogger Sans" w:hAnsi="Blogger Sans" w:cs="Arial"/>
          <w:color w:val="000000"/>
          <w:lang w:eastAsia="pl-PL"/>
        </w:rPr>
        <w:t>p</w:t>
      </w:r>
      <w:r w:rsidRPr="006F4DD8">
        <w:rPr>
          <w:rFonts w:ascii="Blogger Sans" w:hAnsi="Blogger Sans" w:cs="Trebuchet MS"/>
          <w:color w:val="000000"/>
          <w:lang w:eastAsia="pl-PL"/>
        </w:rPr>
        <w:t>owania odwoławczego przysługuje skarga do są</w:t>
      </w:r>
      <w:r w:rsidRPr="006F4DD8">
        <w:rPr>
          <w:rFonts w:ascii="Blogger Sans" w:hAnsi="Blogger Sans" w:cs="Arial"/>
          <w:color w:val="000000"/>
          <w:lang w:eastAsia="pl-PL"/>
        </w:rPr>
        <w:t>d</w:t>
      </w:r>
      <w:r w:rsidRPr="006F4DD8">
        <w:rPr>
          <w:rFonts w:ascii="Blogger Sans" w:hAnsi="Blogger Sans" w:cs="Trebuchet MS"/>
          <w:color w:val="000000"/>
          <w:lang w:eastAsia="pl-PL"/>
        </w:rPr>
        <w:t>u. Skargę</w:t>
      </w:r>
      <w:r w:rsidRPr="006F4DD8">
        <w:rPr>
          <w:rFonts w:ascii="Blogger Sans" w:hAnsi="Blogger Sans" w:cs="Arial"/>
          <w:color w:val="000000"/>
          <w:lang w:eastAsia="pl-PL"/>
        </w:rPr>
        <w:t xml:space="preserve"> </w:t>
      </w:r>
      <w:r w:rsidRPr="006F4DD8">
        <w:rPr>
          <w:rFonts w:ascii="Blogger Sans" w:hAnsi="Blogger Sans" w:cs="Trebuchet MS"/>
          <w:color w:val="000000"/>
          <w:lang w:eastAsia="pl-PL"/>
        </w:rPr>
        <w:t>wnosi się</w:t>
      </w:r>
      <w:r w:rsidRPr="006F4DD8">
        <w:rPr>
          <w:rFonts w:ascii="Blogger Sans" w:hAnsi="Blogger Sans" w:cs="Arial"/>
          <w:color w:val="000000"/>
          <w:lang w:eastAsia="pl-PL"/>
        </w:rPr>
        <w:t xml:space="preserve"> </w:t>
      </w:r>
      <w:r w:rsidRPr="006F4DD8">
        <w:rPr>
          <w:rFonts w:ascii="Blogger Sans" w:hAnsi="Blogger Sans" w:cs="Trebuchet MS"/>
          <w:color w:val="000000"/>
          <w:lang w:eastAsia="pl-PL"/>
        </w:rPr>
        <w:t>do Są</w:t>
      </w:r>
      <w:r w:rsidRPr="006F4DD8">
        <w:rPr>
          <w:rFonts w:ascii="Blogger Sans" w:hAnsi="Blogger Sans" w:cs="Arial"/>
          <w:color w:val="000000"/>
          <w:lang w:eastAsia="pl-PL"/>
        </w:rPr>
        <w:t>d</w:t>
      </w:r>
      <w:r w:rsidRPr="006F4DD8">
        <w:rPr>
          <w:rFonts w:ascii="Blogger Sans" w:hAnsi="Blogger Sans" w:cs="Trebuchet MS"/>
          <w:color w:val="000000"/>
          <w:lang w:eastAsia="pl-PL"/>
        </w:rPr>
        <w:t>u Okrę</w:t>
      </w:r>
      <w:r w:rsidRPr="006F4DD8">
        <w:rPr>
          <w:rFonts w:ascii="Blogger Sans" w:hAnsi="Blogger Sans" w:cs="Arial"/>
          <w:color w:val="000000"/>
          <w:lang w:eastAsia="pl-PL"/>
        </w:rPr>
        <w:t>g</w:t>
      </w:r>
      <w:r w:rsidRPr="006F4DD8">
        <w:rPr>
          <w:rFonts w:ascii="Blogger Sans" w:hAnsi="Blogger Sans" w:cs="Trebuchet MS"/>
          <w:color w:val="000000"/>
          <w:lang w:eastAsia="pl-PL"/>
        </w:rPr>
        <w:t>owego w Warszawie za poś</w:t>
      </w:r>
      <w:r w:rsidRPr="006F4DD8">
        <w:rPr>
          <w:rFonts w:ascii="Blogger Sans" w:hAnsi="Blogger Sans" w:cs="Arial"/>
          <w:color w:val="000000"/>
          <w:lang w:eastAsia="pl-PL"/>
        </w:rPr>
        <w:t>r</w:t>
      </w:r>
      <w:r w:rsidRPr="006F4DD8">
        <w:rPr>
          <w:rFonts w:ascii="Blogger Sans" w:hAnsi="Blogger Sans" w:cs="Trebuchet MS"/>
          <w:color w:val="000000"/>
          <w:lang w:eastAsia="pl-PL"/>
        </w:rPr>
        <w:t xml:space="preserve">ednictwem Prezesa Krajowej Izby Odwoławczej. </w:t>
      </w:r>
    </w:p>
    <w:p w14:paraId="43E19A8D" w14:textId="3007F965" w:rsidR="000B7D90" w:rsidRPr="006F4DD8" w:rsidRDefault="001B639D" w:rsidP="005B0482">
      <w:pPr>
        <w:pStyle w:val="Akapitzlist"/>
        <w:numPr>
          <w:ilvl w:val="0"/>
          <w:numId w:val="51"/>
        </w:numPr>
        <w:suppressAutoHyphens w:val="0"/>
        <w:autoSpaceDE w:val="0"/>
        <w:autoSpaceDN w:val="0"/>
        <w:adjustRightInd w:val="0"/>
        <w:ind w:left="284" w:hanging="284"/>
        <w:jc w:val="both"/>
        <w:rPr>
          <w:rFonts w:ascii="Blogger Sans" w:hAnsi="Blogger Sans" w:cs="Trebuchet MS"/>
          <w:color w:val="000000"/>
          <w:lang w:eastAsia="pl-PL"/>
        </w:rPr>
      </w:pPr>
      <w:r w:rsidRPr="006F4DD8">
        <w:rPr>
          <w:rFonts w:ascii="Blogger Sans" w:hAnsi="Blogger Sans" w:cs="Trebuchet MS"/>
          <w:color w:val="000000"/>
          <w:lang w:eastAsia="pl-PL"/>
        </w:rPr>
        <w:t xml:space="preserve">Szczegółowe informacje dotyczące środków ochrony prawnej określone są w Dziale IX „Środki ochrony prawnej” </w:t>
      </w:r>
      <w:proofErr w:type="spellStart"/>
      <w:r w:rsidRPr="006F4DD8">
        <w:rPr>
          <w:rFonts w:ascii="Blogger Sans" w:hAnsi="Blogger Sans" w:cs="Trebuchet MS"/>
          <w:color w:val="000000"/>
          <w:lang w:eastAsia="pl-PL"/>
        </w:rPr>
        <w:t>Pzp</w:t>
      </w:r>
      <w:proofErr w:type="spellEnd"/>
      <w:r w:rsidRPr="006F4DD8">
        <w:rPr>
          <w:rFonts w:ascii="Blogger Sans" w:hAnsi="Blogger Sans" w:cs="Trebuchet MS"/>
          <w:color w:val="000000"/>
          <w:lang w:eastAsia="pl-PL"/>
        </w:rPr>
        <w:t xml:space="preserve">. </w:t>
      </w:r>
    </w:p>
    <w:p w14:paraId="488FAABA" w14:textId="77777777" w:rsidR="002672C4" w:rsidRDefault="002672C4" w:rsidP="005B0482">
      <w:pPr>
        <w:suppressAutoHyphens w:val="0"/>
        <w:autoSpaceDE w:val="0"/>
        <w:autoSpaceDN w:val="0"/>
        <w:adjustRightInd w:val="0"/>
        <w:jc w:val="center"/>
        <w:rPr>
          <w:rFonts w:ascii="Blogger Sans" w:hAnsi="Blogger Sans"/>
          <w:b/>
          <w:color w:val="000000"/>
          <w:lang w:eastAsia="pl-PL"/>
        </w:rPr>
      </w:pPr>
    </w:p>
    <w:p w14:paraId="40F2F933" w14:textId="2A242AEE" w:rsidR="00D90378" w:rsidRPr="00232D39" w:rsidRDefault="00D90378" w:rsidP="005B0482">
      <w:pPr>
        <w:suppressAutoHyphens w:val="0"/>
        <w:autoSpaceDE w:val="0"/>
        <w:autoSpaceDN w:val="0"/>
        <w:adjustRightInd w:val="0"/>
        <w:jc w:val="center"/>
        <w:rPr>
          <w:rFonts w:ascii="Blogger Sans" w:hAnsi="Blogger Sans"/>
          <w:b/>
          <w:color w:val="000000"/>
          <w:lang w:eastAsia="pl-PL"/>
        </w:rPr>
      </w:pPr>
      <w:r w:rsidRPr="00232D39">
        <w:rPr>
          <w:rFonts w:ascii="Blogger Sans" w:hAnsi="Blogger Sans"/>
          <w:b/>
          <w:color w:val="000000"/>
          <w:lang w:eastAsia="pl-PL"/>
        </w:rPr>
        <w:t>ROZDZIAŁ XX</w:t>
      </w:r>
      <w:r w:rsidR="008C635F" w:rsidRPr="00232D39">
        <w:rPr>
          <w:rFonts w:ascii="Blogger Sans" w:hAnsi="Blogger Sans"/>
          <w:b/>
          <w:color w:val="000000"/>
          <w:lang w:eastAsia="pl-PL"/>
        </w:rPr>
        <w:t>I</w:t>
      </w:r>
      <w:r w:rsidR="00B842DE" w:rsidRPr="00232D39">
        <w:rPr>
          <w:rFonts w:ascii="Blogger Sans" w:hAnsi="Blogger Sans"/>
          <w:b/>
          <w:color w:val="000000"/>
          <w:lang w:eastAsia="pl-PL"/>
        </w:rPr>
        <w:t>V</w:t>
      </w:r>
      <w:r w:rsidRPr="00232D39">
        <w:rPr>
          <w:rFonts w:ascii="Blogger Sans" w:hAnsi="Blogger Sans"/>
          <w:b/>
          <w:color w:val="000000"/>
          <w:lang w:eastAsia="pl-PL"/>
        </w:rPr>
        <w:t xml:space="preserve">. POSTANOWIENIA DOTYCZĄCE PRZETWARZANIA DANYCH OSOBOWYCH (KLAUZULA INFORMACYJNA </w:t>
      </w:r>
      <w:proofErr w:type="spellStart"/>
      <w:r w:rsidRPr="00232D39">
        <w:rPr>
          <w:rFonts w:ascii="Blogger Sans" w:hAnsi="Blogger Sans"/>
          <w:b/>
          <w:color w:val="000000"/>
          <w:lang w:eastAsia="pl-PL"/>
        </w:rPr>
        <w:t>RODO</w:t>
      </w:r>
      <w:proofErr w:type="spellEnd"/>
      <w:r w:rsidRPr="00232D39">
        <w:rPr>
          <w:rFonts w:ascii="Blogger Sans" w:hAnsi="Blogger Sans"/>
          <w:b/>
          <w:color w:val="000000"/>
          <w:lang w:eastAsia="pl-PL"/>
        </w:rPr>
        <w:t>):</w:t>
      </w:r>
    </w:p>
    <w:p w14:paraId="444EFB89" w14:textId="77777777" w:rsidR="00A561B8" w:rsidRPr="00232D39" w:rsidRDefault="00A561B8" w:rsidP="005B0482">
      <w:pPr>
        <w:jc w:val="both"/>
        <w:rPr>
          <w:rFonts w:ascii="Blogger Sans" w:hAnsi="Blogger Sans"/>
        </w:rPr>
      </w:pPr>
      <w:r w:rsidRPr="00232D39">
        <w:rPr>
          <w:rFonts w:ascii="Blogger Sans" w:hAnsi="Blogger Sans"/>
        </w:rPr>
        <w:t xml:space="preserve">Na podstawie art. 13 ust. 1 i ust. 2 Rozporządzenia Parlamentu Europejskiego i Rady (UE) 2016/679 z dnia 27 kwietnia 2016 r. w sprawie ochrony osób fizycznych w związku z przetwarzaniem danych osobowych i w sprawie swobodnego przepływu takich danych oraz uchylenia dyrektywy 95/46/WE (zwanego dalej rozporządzeniem ogólnym), </w:t>
      </w:r>
      <w:proofErr w:type="spellStart"/>
      <w:r w:rsidRPr="00232D39">
        <w:rPr>
          <w:rFonts w:ascii="Blogger Sans" w:hAnsi="Blogger Sans"/>
        </w:rPr>
        <w:t>publ</w:t>
      </w:r>
      <w:proofErr w:type="spellEnd"/>
      <w:r w:rsidRPr="00232D39">
        <w:rPr>
          <w:rFonts w:ascii="Blogger Sans" w:hAnsi="Blogger Sans"/>
        </w:rPr>
        <w:t>. Dz. Urz. UE L Nr 119, s. 1:</w:t>
      </w:r>
    </w:p>
    <w:p w14:paraId="1E9B1DC3" w14:textId="3F42C252" w:rsidR="00A561B8" w:rsidRPr="002672C4" w:rsidRDefault="00A561B8" w:rsidP="002672C4">
      <w:pPr>
        <w:pStyle w:val="Akapitzlist"/>
        <w:numPr>
          <w:ilvl w:val="0"/>
          <w:numId w:val="23"/>
        </w:numPr>
        <w:suppressAutoHyphens w:val="0"/>
        <w:ind w:left="284" w:hanging="284"/>
        <w:jc w:val="both"/>
        <w:rPr>
          <w:rFonts w:ascii="Blogger Sans" w:hAnsi="Blogger Sans" w:cs="Calibri"/>
        </w:rPr>
      </w:pPr>
      <w:r w:rsidRPr="00232D39">
        <w:rPr>
          <w:rFonts w:ascii="Blogger Sans" w:hAnsi="Blogger Sans" w:cs="Calibri"/>
        </w:rPr>
        <w:t>administratorem zgromadzonych danych osobowych jest: Gmina Sierakowice</w:t>
      </w:r>
      <w:r w:rsidR="002672C4">
        <w:rPr>
          <w:rFonts w:ascii="Blogger Sans" w:hAnsi="Blogger Sans" w:cs="Calibri"/>
        </w:rPr>
        <w:t xml:space="preserve"> </w:t>
      </w:r>
      <w:r w:rsidRPr="002672C4">
        <w:rPr>
          <w:rFonts w:ascii="Blogger Sans" w:hAnsi="Blogger Sans"/>
        </w:rPr>
        <w:t>(adres: ul. Lęborska 30, 83-340 Sierakowice, telefon kontaktowy: 58 681 95 00)</w:t>
      </w:r>
      <w:r w:rsidR="002672C4" w:rsidRPr="002672C4">
        <w:rPr>
          <w:rFonts w:ascii="Blogger Sans" w:hAnsi="Blogger Sans"/>
        </w:rPr>
        <w:t>,</w:t>
      </w:r>
    </w:p>
    <w:p w14:paraId="3FD1928A" w14:textId="32B08ECC" w:rsidR="00A561B8" w:rsidRPr="00232D39" w:rsidRDefault="00A561B8" w:rsidP="005B0482">
      <w:pPr>
        <w:pStyle w:val="Akapitzlist"/>
        <w:numPr>
          <w:ilvl w:val="0"/>
          <w:numId w:val="23"/>
        </w:numPr>
        <w:suppressAutoHyphens w:val="0"/>
        <w:ind w:left="284" w:hanging="284"/>
        <w:jc w:val="both"/>
        <w:rPr>
          <w:rFonts w:ascii="Blogger Sans" w:hAnsi="Blogger Sans" w:cs="Calibri"/>
        </w:rPr>
      </w:pPr>
      <w:r w:rsidRPr="00232D39">
        <w:rPr>
          <w:rFonts w:ascii="Blogger Sans" w:hAnsi="Blogger Sans" w:cs="Calibri"/>
        </w:rPr>
        <w:t xml:space="preserve">dane  kontaktowe  inspektora  ochrony  danych, e-mail: </w:t>
      </w:r>
      <w:hyperlink r:id="rId22" w:history="1">
        <w:r w:rsidRPr="00232D39">
          <w:rPr>
            <w:rFonts w:ascii="Blogger Sans" w:hAnsi="Blogger Sans" w:cs="Calibri"/>
          </w:rPr>
          <w:t>inspektor@sierakowice.pl</w:t>
        </w:r>
      </w:hyperlink>
      <w:r w:rsidR="002672C4">
        <w:t>,</w:t>
      </w:r>
    </w:p>
    <w:p w14:paraId="309AC7D5" w14:textId="7FA9DDD7" w:rsidR="00A561B8" w:rsidRPr="006F4DD8" w:rsidRDefault="00A561B8" w:rsidP="006F4DD8">
      <w:pPr>
        <w:pStyle w:val="Akapitzlist"/>
        <w:numPr>
          <w:ilvl w:val="0"/>
          <w:numId w:val="23"/>
        </w:numPr>
        <w:suppressAutoHyphens w:val="0"/>
        <w:ind w:left="284" w:hanging="284"/>
        <w:jc w:val="both"/>
        <w:rPr>
          <w:rFonts w:ascii="Blogger Sans" w:hAnsi="Blogger Sans" w:cs="Calibri"/>
        </w:rPr>
      </w:pPr>
      <w:r w:rsidRPr="00232D39">
        <w:rPr>
          <w:rFonts w:ascii="Blogger Sans" w:hAnsi="Blogger Sans" w:cs="Calibri"/>
        </w:rPr>
        <w:t>podstawą prawną przetwarzania danych jest: art. 6 ust. 1 lit. c) rozporządzenia ogólnego, Ustawa z</w:t>
      </w:r>
      <w:r w:rsidR="006F4DD8">
        <w:rPr>
          <w:rFonts w:ascii="Blogger Sans" w:hAnsi="Blogger Sans" w:cs="Calibri"/>
        </w:rPr>
        <w:t xml:space="preserve"> </w:t>
      </w:r>
      <w:r w:rsidRPr="006F4DD8">
        <w:rPr>
          <w:rFonts w:ascii="Blogger Sans" w:hAnsi="Blogger Sans"/>
        </w:rPr>
        <w:t>dnia z dnia 11 września 2019 r. Prawo zamówień publicznych (t.j. Dz.U.</w:t>
      </w:r>
      <w:r w:rsidR="006F4DD8">
        <w:rPr>
          <w:rFonts w:ascii="Blogger Sans" w:hAnsi="Blogger Sans"/>
        </w:rPr>
        <w:t xml:space="preserve"> </w:t>
      </w:r>
      <w:r w:rsidRPr="006F4DD8">
        <w:rPr>
          <w:rFonts w:ascii="Blogger Sans" w:hAnsi="Blogger Sans"/>
        </w:rPr>
        <w:t>202</w:t>
      </w:r>
      <w:r w:rsidR="006F4DD8">
        <w:rPr>
          <w:rFonts w:ascii="Blogger Sans" w:hAnsi="Blogger Sans"/>
        </w:rPr>
        <w:t>4 r.</w:t>
      </w:r>
      <w:r w:rsidRPr="006F4DD8">
        <w:rPr>
          <w:rFonts w:ascii="Blogger Sans" w:hAnsi="Blogger Sans"/>
        </w:rPr>
        <w:t>, poz. 1</w:t>
      </w:r>
      <w:r w:rsidR="006F4DD8">
        <w:rPr>
          <w:rFonts w:ascii="Blogger Sans" w:hAnsi="Blogger Sans"/>
        </w:rPr>
        <w:t>320</w:t>
      </w:r>
      <w:r w:rsidRPr="006F4DD8">
        <w:rPr>
          <w:rFonts w:ascii="Blogger Sans" w:hAnsi="Blogger Sans"/>
        </w:rPr>
        <w:t xml:space="preserve"> z </w:t>
      </w:r>
      <w:proofErr w:type="spellStart"/>
      <w:r w:rsidRPr="006F4DD8">
        <w:rPr>
          <w:rFonts w:ascii="Blogger Sans" w:hAnsi="Blogger Sans"/>
        </w:rPr>
        <w:t>późn</w:t>
      </w:r>
      <w:proofErr w:type="spellEnd"/>
      <w:r w:rsidRPr="006F4DD8">
        <w:rPr>
          <w:rFonts w:ascii="Blogger Sans" w:hAnsi="Blogger Sans"/>
        </w:rPr>
        <w:t>. zm.</w:t>
      </w:r>
      <w:r w:rsidRPr="006F4DD8">
        <w:rPr>
          <w:rFonts w:ascii="Blogger Sans" w:hAnsi="Blogger Sans"/>
          <w:lang w:val="pl-PL"/>
        </w:rPr>
        <w:t>)</w:t>
      </w:r>
      <w:r w:rsidR="002672C4">
        <w:rPr>
          <w:rFonts w:ascii="Blogger Sans" w:hAnsi="Blogger Sans"/>
          <w:lang w:val="pl-PL"/>
        </w:rPr>
        <w:t>,</w:t>
      </w:r>
    </w:p>
    <w:p w14:paraId="3CF0FD43" w14:textId="7F258A71" w:rsidR="00A561B8" w:rsidRPr="00232D39" w:rsidRDefault="00A561B8" w:rsidP="005B0482">
      <w:pPr>
        <w:pStyle w:val="Akapitzlist"/>
        <w:numPr>
          <w:ilvl w:val="0"/>
          <w:numId w:val="23"/>
        </w:numPr>
        <w:suppressAutoHyphens w:val="0"/>
        <w:ind w:left="284" w:hanging="284"/>
        <w:jc w:val="both"/>
        <w:rPr>
          <w:rFonts w:ascii="Blogger Sans" w:hAnsi="Blogger Sans" w:cs="Calibri"/>
        </w:rPr>
      </w:pPr>
      <w:r w:rsidRPr="00232D39">
        <w:rPr>
          <w:rFonts w:ascii="Blogger Sans" w:hAnsi="Blogger Sans" w:cs="Calibri"/>
        </w:rPr>
        <w:t xml:space="preserve">celem zbierania danych jest: zapewnienie realizacji zadań w zakresie prowadzonych postępowań </w:t>
      </w:r>
      <w:r w:rsidRPr="00232D39">
        <w:rPr>
          <w:rFonts w:ascii="Blogger Sans" w:hAnsi="Blogger Sans" w:cs="Calibri"/>
        </w:rPr>
        <w:br/>
        <w:t>o udzielenie zamówień publicznych</w:t>
      </w:r>
      <w:r w:rsidR="002672C4">
        <w:rPr>
          <w:rFonts w:ascii="Blogger Sans" w:hAnsi="Blogger Sans" w:cs="Calibri"/>
        </w:rPr>
        <w:t>,</w:t>
      </w:r>
    </w:p>
    <w:p w14:paraId="0430C6BD" w14:textId="57EE02F1" w:rsidR="00A561B8" w:rsidRPr="00232D39" w:rsidRDefault="00A561B8" w:rsidP="005B0482">
      <w:pPr>
        <w:pStyle w:val="Akapitzlist"/>
        <w:numPr>
          <w:ilvl w:val="0"/>
          <w:numId w:val="23"/>
        </w:numPr>
        <w:suppressAutoHyphens w:val="0"/>
        <w:ind w:left="284" w:hanging="284"/>
        <w:jc w:val="both"/>
        <w:rPr>
          <w:rFonts w:ascii="Blogger Sans" w:hAnsi="Blogger Sans" w:cs="Calibri"/>
        </w:rPr>
      </w:pPr>
      <w:r w:rsidRPr="00232D39">
        <w:rPr>
          <w:rFonts w:ascii="Blogger Sans" w:hAnsi="Blogger Sans" w:cs="Calibri"/>
        </w:rPr>
        <w:lastRenderedPageBreak/>
        <w:t>dane osobowe przetwarzane przez Gminę przechowywane będą przez okres niezbędny do realizacji celu dla jakiego zostały zebrane, zgodnie z terminami archiwizacji określonymi przez przepisy powszechnie obowiązującego prawa, w tym Rozporządzenie Prezesa Rady Ministrów z dnia 18 stycznia 2011 r. w sprawie instrukcji kancelaryjnej, jednolitych rzeczowych wykazów akt oraz instrukcji w sprawie organizacji i zakresu działania archiwów zakładowych</w:t>
      </w:r>
      <w:r w:rsidR="002672C4">
        <w:rPr>
          <w:rFonts w:ascii="Blogger Sans" w:hAnsi="Blogger Sans" w:cs="Calibri"/>
        </w:rPr>
        <w:t>,</w:t>
      </w:r>
    </w:p>
    <w:p w14:paraId="5E44FA81" w14:textId="2512A91A" w:rsidR="00A561B8" w:rsidRPr="00232D39" w:rsidRDefault="00A561B8" w:rsidP="005B0482">
      <w:pPr>
        <w:pStyle w:val="Akapitzlist"/>
        <w:numPr>
          <w:ilvl w:val="0"/>
          <w:numId w:val="23"/>
        </w:numPr>
        <w:suppressAutoHyphens w:val="0"/>
        <w:ind w:left="284" w:hanging="284"/>
        <w:jc w:val="both"/>
        <w:rPr>
          <w:rFonts w:ascii="Blogger Sans" w:hAnsi="Blogger Sans" w:cs="Calibri"/>
        </w:rPr>
      </w:pPr>
      <w:r w:rsidRPr="00232D39">
        <w:rPr>
          <w:rFonts w:ascii="Blogger Sans" w:hAnsi="Blogger Sans" w:cs="Calibri"/>
        </w:rPr>
        <w:t xml:space="preserve">dane osobowe będą przekazywane uprawnionym odbiorcom tj. podmiotom zaangażowanym </w:t>
      </w:r>
      <w:r w:rsidR="002672C4">
        <w:rPr>
          <w:rFonts w:ascii="Blogger Sans" w:hAnsi="Blogger Sans" w:cs="Calibri"/>
        </w:rPr>
        <w:t xml:space="preserve">                         </w:t>
      </w:r>
      <w:r w:rsidRPr="00232D39">
        <w:rPr>
          <w:rFonts w:ascii="Blogger Sans" w:hAnsi="Blogger Sans" w:cs="Calibri"/>
        </w:rPr>
        <w:t>w zapewnienie realizacji zadań w zakresie prowadzonych postępowań o udzielenie zamówień publicznych</w:t>
      </w:r>
      <w:r w:rsidR="002672C4">
        <w:rPr>
          <w:rFonts w:ascii="Blogger Sans" w:hAnsi="Blogger Sans" w:cs="Calibri"/>
        </w:rPr>
        <w:t>,</w:t>
      </w:r>
    </w:p>
    <w:p w14:paraId="174B0966" w14:textId="77777777" w:rsidR="00A561B8" w:rsidRPr="00232D39" w:rsidRDefault="00A561B8" w:rsidP="005B0482">
      <w:pPr>
        <w:pStyle w:val="Akapitzlist"/>
        <w:numPr>
          <w:ilvl w:val="0"/>
          <w:numId w:val="23"/>
        </w:numPr>
        <w:suppressAutoHyphens w:val="0"/>
        <w:ind w:left="284" w:hanging="284"/>
        <w:jc w:val="both"/>
        <w:rPr>
          <w:rFonts w:ascii="Blogger Sans" w:hAnsi="Blogger Sans" w:cs="Calibri"/>
        </w:rPr>
      </w:pPr>
      <w:r w:rsidRPr="00232D39">
        <w:rPr>
          <w:rFonts w:ascii="Blogger Sans" w:hAnsi="Blogger Sans" w:cs="Calibri"/>
        </w:rPr>
        <w:t>osoba, której dane dotyczą ma prawo do:</w:t>
      </w:r>
    </w:p>
    <w:p w14:paraId="34B43C10" w14:textId="5E3D1C44" w:rsidR="00A561B8" w:rsidRPr="00232D39" w:rsidRDefault="00A561B8" w:rsidP="005B0482">
      <w:pPr>
        <w:pStyle w:val="Akapitzlist"/>
        <w:numPr>
          <w:ilvl w:val="0"/>
          <w:numId w:val="24"/>
        </w:numPr>
        <w:suppressAutoHyphens w:val="0"/>
        <w:ind w:left="567" w:hanging="283"/>
        <w:jc w:val="both"/>
        <w:rPr>
          <w:rFonts w:ascii="Blogger Sans" w:hAnsi="Blogger Sans" w:cs="Calibri"/>
        </w:rPr>
      </w:pPr>
      <w:r w:rsidRPr="00232D39">
        <w:rPr>
          <w:rFonts w:ascii="Blogger Sans" w:hAnsi="Blogger Sans" w:cs="Calibri"/>
        </w:rPr>
        <w:t xml:space="preserve">dostępu do treści swoich danych oraz ich poprawiania, sprostowania, ograniczenia przetwarzania, </w:t>
      </w:r>
      <w:r w:rsidRPr="00232D39">
        <w:rPr>
          <w:rFonts w:ascii="Blogger Sans" w:hAnsi="Blogger Sans" w:cs="Calibri"/>
        </w:rPr>
        <w:br/>
        <w:t>do przenoszenia swoich danych, a także - w przypadkach przewidzianych prawem - do usunięcia danych oraz do wniesienia sprzeciwu wobec przetwarzania swoich danych</w:t>
      </w:r>
      <w:r w:rsidR="002672C4">
        <w:rPr>
          <w:rFonts w:ascii="Blogger Sans" w:hAnsi="Blogger Sans" w:cs="Calibri"/>
        </w:rPr>
        <w:t>,</w:t>
      </w:r>
    </w:p>
    <w:p w14:paraId="662136A2" w14:textId="6972496C" w:rsidR="00A561B8" w:rsidRPr="00D06A8D" w:rsidRDefault="00A561B8" w:rsidP="005B0482">
      <w:pPr>
        <w:pStyle w:val="Akapitzlist"/>
        <w:numPr>
          <w:ilvl w:val="0"/>
          <w:numId w:val="24"/>
        </w:numPr>
        <w:suppressAutoHyphens w:val="0"/>
        <w:ind w:left="567" w:hanging="283"/>
        <w:jc w:val="both"/>
        <w:rPr>
          <w:rFonts w:ascii="Blogger Sans" w:hAnsi="Blogger Sans" w:cs="Calibri"/>
        </w:rPr>
      </w:pPr>
      <w:r w:rsidRPr="00232D39">
        <w:rPr>
          <w:rFonts w:ascii="Blogger Sans" w:hAnsi="Blogger Sans" w:cs="Calibri"/>
        </w:rPr>
        <w:t xml:space="preserve">wniesienia skargi do organu nadzorczego, w przypadku gdy przetwarzanie danych odbywa </w:t>
      </w:r>
      <w:r w:rsidRPr="00232D39">
        <w:rPr>
          <w:rFonts w:ascii="Blogger Sans" w:hAnsi="Blogger Sans" w:cs="Calibri"/>
        </w:rPr>
        <w:br/>
        <w:t>się z naruszeniem przepisów rozporządzenia ogólnego tj. do Prezesa Urzędu Ochrony Danych Osobowych, ul. Stawki 2, 00-193 Warszawa</w:t>
      </w:r>
      <w:r w:rsidR="002672C4">
        <w:rPr>
          <w:rFonts w:ascii="Blogger Sans" w:hAnsi="Blogger Sans" w:cs="Calibri"/>
        </w:rPr>
        <w:t>.</w:t>
      </w:r>
    </w:p>
    <w:p w14:paraId="2339E475" w14:textId="401C04FD" w:rsidR="00A561B8" w:rsidRPr="00232D39" w:rsidRDefault="00A561B8" w:rsidP="005B0482">
      <w:pPr>
        <w:jc w:val="both"/>
        <w:rPr>
          <w:rFonts w:ascii="Blogger Sans" w:hAnsi="Blogger Sans"/>
        </w:rPr>
      </w:pPr>
      <w:r w:rsidRPr="00232D39">
        <w:rPr>
          <w:rFonts w:ascii="Blogger Sans" w:hAnsi="Blogger Sans"/>
        </w:rPr>
        <w:t>Ponadto</w:t>
      </w:r>
      <w:r w:rsidR="009676AD" w:rsidRPr="00232D39">
        <w:rPr>
          <w:rFonts w:ascii="Blogger Sans" w:hAnsi="Blogger Sans"/>
        </w:rPr>
        <w:t>,</w:t>
      </w:r>
      <w:r w:rsidRPr="00232D39">
        <w:rPr>
          <w:rFonts w:ascii="Blogger Sans" w:hAnsi="Blogger Sans"/>
        </w:rPr>
        <w:t xml:space="preserve"> w związku z przetwarzaniem zgromadzonych danych osobowych, osoby których dane dotyczą, </w:t>
      </w:r>
      <w:r w:rsidRPr="00232D39">
        <w:rPr>
          <w:rFonts w:ascii="Blogger Sans" w:hAnsi="Blogger Sans"/>
        </w:rPr>
        <w:br/>
        <w:t xml:space="preserve">nie podlegają decyzjom opierającym się wyłącznie na zautomatyzowanym przetwarzaniu danych, </w:t>
      </w:r>
      <w:r w:rsidR="00D06A8D">
        <w:rPr>
          <w:rFonts w:ascii="Blogger Sans" w:hAnsi="Blogger Sans"/>
        </w:rPr>
        <w:t xml:space="preserve">                      </w:t>
      </w:r>
      <w:r w:rsidRPr="00232D39">
        <w:rPr>
          <w:rFonts w:ascii="Blogger Sans" w:hAnsi="Blogger Sans"/>
        </w:rPr>
        <w:t>w tym profilowaniu, o czym stanowi art. 22 rozporządzenia ogólnego.</w:t>
      </w:r>
    </w:p>
    <w:p w14:paraId="7EFE2841" w14:textId="77777777" w:rsidR="00D90378" w:rsidRPr="00232D39" w:rsidRDefault="00D90378" w:rsidP="005B0482">
      <w:pPr>
        <w:suppressAutoHyphens w:val="0"/>
        <w:autoSpaceDE w:val="0"/>
        <w:autoSpaceDN w:val="0"/>
        <w:adjustRightInd w:val="0"/>
        <w:jc w:val="center"/>
        <w:rPr>
          <w:rFonts w:ascii="Blogger Sans" w:hAnsi="Blogger Sans" w:cs="Trebuchet MS"/>
          <w:color w:val="000000"/>
          <w:lang w:eastAsia="pl-PL"/>
        </w:rPr>
      </w:pPr>
    </w:p>
    <w:p w14:paraId="017E6CAD" w14:textId="14E8D0EE" w:rsidR="001B639D" w:rsidRPr="006F4DD8" w:rsidRDefault="00A740ED" w:rsidP="006F4DD8">
      <w:pPr>
        <w:suppressAutoHyphens w:val="0"/>
        <w:autoSpaceDE w:val="0"/>
        <w:autoSpaceDN w:val="0"/>
        <w:adjustRightInd w:val="0"/>
        <w:jc w:val="center"/>
        <w:rPr>
          <w:rFonts w:ascii="Blogger Sans" w:hAnsi="Blogger Sans" w:cs="Trebuchet MS"/>
          <w:b/>
          <w:bCs/>
          <w:color w:val="000000"/>
          <w:lang w:eastAsia="pl-PL"/>
        </w:rPr>
      </w:pPr>
      <w:r w:rsidRPr="00232D39">
        <w:rPr>
          <w:rFonts w:ascii="Blogger Sans" w:hAnsi="Blogger Sans" w:cs="Trebuchet MS"/>
          <w:b/>
          <w:bCs/>
          <w:color w:val="000000"/>
          <w:lang w:eastAsia="pl-PL"/>
        </w:rPr>
        <w:t xml:space="preserve">ROZDZIAŁ </w:t>
      </w:r>
      <w:r w:rsidR="001B639D" w:rsidRPr="00232D39">
        <w:rPr>
          <w:rFonts w:ascii="Blogger Sans" w:hAnsi="Blogger Sans" w:cs="Trebuchet MS"/>
          <w:b/>
          <w:bCs/>
          <w:color w:val="000000"/>
          <w:lang w:eastAsia="pl-PL"/>
        </w:rPr>
        <w:t>XX</w:t>
      </w:r>
      <w:r w:rsidR="00D90378" w:rsidRPr="00232D39">
        <w:rPr>
          <w:rFonts w:ascii="Blogger Sans" w:hAnsi="Blogger Sans" w:cs="Trebuchet MS"/>
          <w:b/>
          <w:bCs/>
          <w:color w:val="000000"/>
          <w:lang w:eastAsia="pl-PL"/>
        </w:rPr>
        <w:t>V</w:t>
      </w:r>
      <w:r w:rsidR="0046165F" w:rsidRPr="00232D39">
        <w:rPr>
          <w:rFonts w:ascii="Blogger Sans" w:hAnsi="Blogger Sans" w:cs="Trebuchet MS"/>
          <w:b/>
          <w:bCs/>
          <w:color w:val="000000"/>
          <w:lang w:eastAsia="pl-PL"/>
        </w:rPr>
        <w:t>.</w:t>
      </w:r>
      <w:r w:rsidR="001B639D" w:rsidRPr="00232D39">
        <w:rPr>
          <w:rFonts w:ascii="Blogger Sans" w:hAnsi="Blogger Sans" w:cs="Trebuchet MS"/>
          <w:b/>
          <w:bCs/>
          <w:color w:val="000000"/>
          <w:lang w:eastAsia="pl-PL"/>
        </w:rPr>
        <w:t xml:space="preserve"> Z</w:t>
      </w:r>
      <w:r w:rsidR="00102740" w:rsidRPr="00232D39">
        <w:rPr>
          <w:rFonts w:ascii="Blogger Sans" w:hAnsi="Blogger Sans" w:cs="Trebuchet MS"/>
          <w:b/>
          <w:bCs/>
          <w:color w:val="000000"/>
          <w:lang w:eastAsia="pl-PL"/>
        </w:rPr>
        <w:t>AŁĄCZNIKI DO</w:t>
      </w:r>
      <w:r w:rsidR="001B639D" w:rsidRPr="00232D39">
        <w:rPr>
          <w:rFonts w:ascii="Blogger Sans" w:hAnsi="Blogger Sans" w:cs="Trebuchet MS"/>
          <w:b/>
          <w:bCs/>
          <w:color w:val="000000"/>
          <w:lang w:eastAsia="pl-PL"/>
        </w:rPr>
        <w:t xml:space="preserve"> </w:t>
      </w:r>
      <w:proofErr w:type="spellStart"/>
      <w:r w:rsidR="001B639D" w:rsidRPr="00232D39">
        <w:rPr>
          <w:rFonts w:ascii="Blogger Sans" w:hAnsi="Blogger Sans" w:cs="Trebuchet MS"/>
          <w:b/>
          <w:bCs/>
          <w:color w:val="000000"/>
          <w:lang w:eastAsia="pl-PL"/>
        </w:rPr>
        <w:t>SWZ</w:t>
      </w:r>
      <w:proofErr w:type="spellEnd"/>
      <w:r w:rsidR="001B639D" w:rsidRPr="00232D39">
        <w:rPr>
          <w:rFonts w:ascii="Blogger Sans" w:hAnsi="Blogger Sans" w:cs="Trebuchet MS"/>
          <w:b/>
          <w:bCs/>
          <w:color w:val="000000"/>
          <w:lang w:eastAsia="pl-PL"/>
        </w:rPr>
        <w:t>:</w:t>
      </w:r>
    </w:p>
    <w:p w14:paraId="6A1BE503" w14:textId="77777777" w:rsidR="001B639D" w:rsidRPr="00232D39" w:rsidRDefault="001B639D" w:rsidP="005B0482">
      <w:pPr>
        <w:suppressAutoHyphens w:val="0"/>
        <w:autoSpaceDE w:val="0"/>
        <w:autoSpaceDN w:val="0"/>
        <w:adjustRightInd w:val="0"/>
        <w:rPr>
          <w:rFonts w:ascii="Blogger Sans" w:hAnsi="Blogger Sans" w:cs="Trebuchet MS"/>
          <w:color w:val="000000"/>
          <w:lang w:eastAsia="pl-PL"/>
        </w:rPr>
      </w:pPr>
      <w:r w:rsidRPr="00232D39">
        <w:rPr>
          <w:rFonts w:ascii="Blogger Sans" w:hAnsi="Blogger Sans" w:cs="Trebuchet MS"/>
          <w:color w:val="000000"/>
          <w:lang w:eastAsia="pl-PL"/>
        </w:rPr>
        <w:t xml:space="preserve">Integralną częścią niniejszej </w:t>
      </w:r>
      <w:proofErr w:type="spellStart"/>
      <w:r w:rsidRPr="00232D39">
        <w:rPr>
          <w:rFonts w:ascii="Blogger Sans" w:hAnsi="Blogger Sans" w:cs="Trebuchet MS"/>
          <w:color w:val="000000"/>
          <w:lang w:eastAsia="pl-PL"/>
        </w:rPr>
        <w:t>SWZ</w:t>
      </w:r>
      <w:proofErr w:type="spellEnd"/>
      <w:r w:rsidRPr="00232D39">
        <w:rPr>
          <w:rFonts w:ascii="Blogger Sans" w:hAnsi="Blogger Sans" w:cs="Trebuchet MS"/>
          <w:color w:val="000000"/>
          <w:lang w:eastAsia="pl-PL"/>
        </w:rPr>
        <w:t xml:space="preserve"> stanowią następujące załączniki: </w:t>
      </w:r>
    </w:p>
    <w:p w14:paraId="22BE1082" w14:textId="25213A2B" w:rsidR="00D06A8D" w:rsidRDefault="00D06A8D" w:rsidP="005B0482">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Trebuchet MS"/>
          <w:color w:val="000000"/>
          <w:lang w:eastAsia="pl-PL"/>
        </w:rPr>
        <w:t>p</w:t>
      </w:r>
      <w:r w:rsidR="001B639D" w:rsidRPr="00D06A8D">
        <w:rPr>
          <w:rFonts w:ascii="Blogger Sans" w:hAnsi="Blogger Sans" w:cs="Trebuchet MS"/>
          <w:color w:val="000000"/>
          <w:lang w:eastAsia="pl-PL"/>
        </w:rPr>
        <w:t xml:space="preserve">rojektowane postanowienia umowy w sprawie zamówienia publicznego – </w:t>
      </w:r>
      <w:r>
        <w:rPr>
          <w:rFonts w:ascii="Blogger Sans" w:hAnsi="Blogger Sans" w:cs="Trebuchet MS"/>
          <w:color w:val="000000"/>
          <w:lang w:eastAsia="pl-PL"/>
        </w:rPr>
        <w:t>z</w:t>
      </w:r>
      <w:r w:rsidR="001B639D" w:rsidRPr="00D06A8D">
        <w:rPr>
          <w:rFonts w:ascii="Blogger Sans" w:hAnsi="Blogger Sans" w:cs="Trebuchet MS"/>
          <w:color w:val="000000"/>
          <w:lang w:eastAsia="pl-PL"/>
        </w:rPr>
        <w:t xml:space="preserve">ałącznik </w:t>
      </w:r>
      <w:r>
        <w:rPr>
          <w:rFonts w:ascii="Blogger Sans" w:hAnsi="Blogger Sans" w:cs="Trebuchet MS"/>
          <w:color w:val="000000"/>
          <w:lang w:eastAsia="pl-PL"/>
        </w:rPr>
        <w:t>n</w:t>
      </w:r>
      <w:r w:rsidR="001B639D" w:rsidRPr="00D06A8D">
        <w:rPr>
          <w:rFonts w:ascii="Blogger Sans" w:hAnsi="Blogger Sans" w:cs="Trebuchet MS"/>
          <w:color w:val="000000"/>
          <w:lang w:eastAsia="pl-PL"/>
        </w:rPr>
        <w:t>r 1</w:t>
      </w:r>
      <w:r w:rsidR="003C0870" w:rsidRPr="00D06A8D">
        <w:rPr>
          <w:rFonts w:ascii="Blogger Sans" w:hAnsi="Blogger Sans" w:cs="Trebuchet MS"/>
          <w:color w:val="000000"/>
          <w:lang w:eastAsia="pl-PL"/>
        </w:rPr>
        <w:t xml:space="preserve"> do </w:t>
      </w:r>
      <w:proofErr w:type="spellStart"/>
      <w:r w:rsidR="003C0870" w:rsidRPr="00D06A8D">
        <w:rPr>
          <w:rFonts w:ascii="Blogger Sans" w:hAnsi="Blogger Sans" w:cs="Trebuchet MS"/>
          <w:color w:val="000000"/>
          <w:lang w:eastAsia="pl-PL"/>
        </w:rPr>
        <w:t>SWZ</w:t>
      </w:r>
      <w:proofErr w:type="spellEnd"/>
      <w:r w:rsidR="003C0870" w:rsidRPr="00D06A8D">
        <w:rPr>
          <w:rFonts w:ascii="Blogger Sans" w:hAnsi="Blogger Sans" w:cs="Trebuchet MS"/>
          <w:color w:val="000000"/>
          <w:lang w:eastAsia="pl-PL"/>
        </w:rPr>
        <w:t>;</w:t>
      </w:r>
    </w:p>
    <w:p w14:paraId="5AB35A7D" w14:textId="7C037B71" w:rsidR="00D06A8D" w:rsidRDefault="00D06A8D" w:rsidP="005B0482">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Trebuchet MS"/>
          <w:color w:val="000000"/>
          <w:lang w:eastAsia="pl-PL"/>
        </w:rPr>
        <w:t>f</w:t>
      </w:r>
      <w:r w:rsidR="001B639D" w:rsidRPr="00D06A8D">
        <w:rPr>
          <w:rFonts w:ascii="Blogger Sans" w:hAnsi="Blogger Sans" w:cs="Trebuchet MS"/>
          <w:color w:val="000000"/>
          <w:lang w:eastAsia="pl-PL"/>
        </w:rPr>
        <w:t xml:space="preserve">ormularz </w:t>
      </w:r>
      <w:r>
        <w:rPr>
          <w:rFonts w:ascii="Blogger Sans" w:hAnsi="Blogger Sans" w:cs="Trebuchet MS"/>
          <w:color w:val="000000"/>
          <w:lang w:eastAsia="pl-PL"/>
        </w:rPr>
        <w:t>o</w:t>
      </w:r>
      <w:r w:rsidR="001B639D" w:rsidRPr="00D06A8D">
        <w:rPr>
          <w:rFonts w:ascii="Blogger Sans" w:hAnsi="Blogger Sans" w:cs="Trebuchet MS"/>
          <w:color w:val="000000"/>
          <w:lang w:eastAsia="pl-PL"/>
        </w:rPr>
        <w:t xml:space="preserve">fertowy - </w:t>
      </w:r>
      <w:r>
        <w:rPr>
          <w:rFonts w:ascii="Blogger Sans" w:hAnsi="Blogger Sans" w:cs="Trebuchet MS"/>
          <w:color w:val="000000"/>
          <w:lang w:eastAsia="pl-PL"/>
        </w:rPr>
        <w:t>z</w:t>
      </w:r>
      <w:r w:rsidR="001B639D" w:rsidRPr="00D06A8D">
        <w:rPr>
          <w:rFonts w:ascii="Blogger Sans" w:hAnsi="Blogger Sans" w:cs="Trebuchet MS"/>
          <w:color w:val="000000"/>
          <w:lang w:eastAsia="pl-PL"/>
        </w:rPr>
        <w:t>ałącznik nr 2</w:t>
      </w:r>
      <w:r w:rsidR="003C0870" w:rsidRPr="00D06A8D">
        <w:rPr>
          <w:rFonts w:ascii="Blogger Sans" w:hAnsi="Blogger Sans" w:cs="Trebuchet MS"/>
          <w:color w:val="000000"/>
          <w:lang w:eastAsia="pl-PL"/>
        </w:rPr>
        <w:t xml:space="preserve"> do </w:t>
      </w:r>
      <w:proofErr w:type="spellStart"/>
      <w:r w:rsidR="003C0870" w:rsidRPr="00D06A8D">
        <w:rPr>
          <w:rFonts w:ascii="Blogger Sans" w:hAnsi="Blogger Sans" w:cs="Trebuchet MS"/>
          <w:color w:val="000000"/>
          <w:lang w:eastAsia="pl-PL"/>
        </w:rPr>
        <w:t>SWZ</w:t>
      </w:r>
      <w:proofErr w:type="spellEnd"/>
      <w:r w:rsidR="001B639D" w:rsidRPr="00D06A8D">
        <w:rPr>
          <w:rFonts w:ascii="Blogger Sans" w:hAnsi="Blogger Sans" w:cs="Trebuchet MS"/>
          <w:color w:val="000000"/>
          <w:lang w:eastAsia="pl-PL"/>
        </w:rPr>
        <w:t>;</w:t>
      </w:r>
    </w:p>
    <w:p w14:paraId="356557D2" w14:textId="77777777" w:rsidR="00D06A8D" w:rsidRDefault="00D06A8D" w:rsidP="005B0482">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Trebuchet MS"/>
          <w:color w:val="000000"/>
          <w:lang w:eastAsia="pl-PL"/>
        </w:rPr>
        <w:t>o</w:t>
      </w:r>
      <w:r w:rsidR="001B639D" w:rsidRPr="00D06A8D">
        <w:rPr>
          <w:rFonts w:ascii="Blogger Sans" w:hAnsi="Blogger Sans" w:cs="Trebuchet MS"/>
          <w:color w:val="000000"/>
          <w:lang w:eastAsia="pl-PL"/>
        </w:rPr>
        <w:t xml:space="preserve">świadczenie o niepodleganiu </w:t>
      </w:r>
      <w:r w:rsidR="00C408A0" w:rsidRPr="00D06A8D">
        <w:rPr>
          <w:rFonts w:ascii="Blogger Sans" w:hAnsi="Blogger Sans" w:cs="Trebuchet MS"/>
          <w:color w:val="000000"/>
          <w:lang w:eastAsia="pl-PL"/>
        </w:rPr>
        <w:t>wykluczeniu oraz spełnianiu warunków udziału w postępowaniu</w:t>
      </w:r>
      <w:r w:rsidR="001B639D" w:rsidRPr="00D06A8D">
        <w:rPr>
          <w:rFonts w:ascii="Blogger Sans" w:hAnsi="Blogger Sans" w:cs="Trebuchet MS"/>
          <w:color w:val="000000"/>
          <w:lang w:eastAsia="pl-PL"/>
        </w:rPr>
        <w:t xml:space="preserve"> – </w:t>
      </w:r>
      <w:r>
        <w:rPr>
          <w:rFonts w:ascii="Blogger Sans" w:hAnsi="Blogger Sans" w:cs="Trebuchet MS"/>
          <w:color w:val="000000"/>
          <w:lang w:eastAsia="pl-PL"/>
        </w:rPr>
        <w:t>z</w:t>
      </w:r>
      <w:r w:rsidR="001B639D" w:rsidRPr="00D06A8D">
        <w:rPr>
          <w:rFonts w:ascii="Blogger Sans" w:hAnsi="Blogger Sans" w:cs="Trebuchet MS"/>
          <w:color w:val="000000"/>
          <w:lang w:eastAsia="pl-PL"/>
        </w:rPr>
        <w:t xml:space="preserve">ałącznik </w:t>
      </w:r>
      <w:r>
        <w:rPr>
          <w:rFonts w:ascii="Blogger Sans" w:hAnsi="Blogger Sans" w:cs="Trebuchet MS"/>
          <w:color w:val="000000"/>
          <w:lang w:eastAsia="pl-PL"/>
        </w:rPr>
        <w:t>n</w:t>
      </w:r>
      <w:r w:rsidR="001B639D" w:rsidRPr="00D06A8D">
        <w:rPr>
          <w:rFonts w:ascii="Blogger Sans" w:hAnsi="Blogger Sans" w:cs="Trebuchet MS"/>
          <w:color w:val="000000"/>
          <w:lang w:eastAsia="pl-PL"/>
        </w:rPr>
        <w:t>r 3</w:t>
      </w:r>
      <w:r w:rsidR="003C0870" w:rsidRPr="00D06A8D">
        <w:rPr>
          <w:rFonts w:ascii="Blogger Sans" w:hAnsi="Blogger Sans" w:cs="Trebuchet MS"/>
          <w:color w:val="000000"/>
          <w:lang w:eastAsia="pl-PL"/>
        </w:rPr>
        <w:t xml:space="preserve"> do </w:t>
      </w:r>
      <w:proofErr w:type="spellStart"/>
      <w:r w:rsidR="003C0870" w:rsidRPr="00D06A8D">
        <w:rPr>
          <w:rFonts w:ascii="Blogger Sans" w:hAnsi="Blogger Sans" w:cs="Trebuchet MS"/>
          <w:color w:val="000000"/>
          <w:lang w:eastAsia="pl-PL"/>
        </w:rPr>
        <w:t>SWZ</w:t>
      </w:r>
      <w:proofErr w:type="spellEnd"/>
      <w:r w:rsidR="001B639D" w:rsidRPr="00D06A8D">
        <w:rPr>
          <w:rFonts w:ascii="Blogger Sans" w:hAnsi="Blogger Sans" w:cs="Trebuchet MS"/>
          <w:color w:val="000000"/>
          <w:lang w:eastAsia="pl-PL"/>
        </w:rPr>
        <w:t xml:space="preserve">; </w:t>
      </w:r>
    </w:p>
    <w:p w14:paraId="21AFF816" w14:textId="77777777" w:rsidR="00D06A8D" w:rsidRDefault="00D06A8D" w:rsidP="00D06A8D">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Trebuchet MS"/>
          <w:color w:val="000000"/>
          <w:lang w:eastAsia="pl-PL"/>
        </w:rPr>
        <w:t>z</w:t>
      </w:r>
      <w:r w:rsidR="00CD5749" w:rsidRPr="00D06A8D">
        <w:rPr>
          <w:rFonts w:ascii="Blogger Sans" w:hAnsi="Blogger Sans" w:cs="Trebuchet MS"/>
          <w:color w:val="000000"/>
          <w:lang w:eastAsia="pl-PL"/>
        </w:rPr>
        <w:t xml:space="preserve">obowiązanie do oddania zasobów – załącznik nr 4 do </w:t>
      </w:r>
      <w:proofErr w:type="spellStart"/>
      <w:r w:rsidR="00CD5749" w:rsidRPr="00D06A8D">
        <w:rPr>
          <w:rFonts w:ascii="Blogger Sans" w:hAnsi="Blogger Sans" w:cs="Trebuchet MS"/>
          <w:color w:val="000000"/>
          <w:lang w:eastAsia="pl-PL"/>
        </w:rPr>
        <w:t>SWZ</w:t>
      </w:r>
      <w:proofErr w:type="spellEnd"/>
      <w:r w:rsidR="002E2FC0" w:rsidRPr="00D06A8D">
        <w:rPr>
          <w:rFonts w:ascii="Blogger Sans" w:hAnsi="Blogger Sans" w:cs="Trebuchet MS"/>
          <w:color w:val="000000"/>
          <w:lang w:eastAsia="pl-PL"/>
        </w:rPr>
        <w:t>;</w:t>
      </w:r>
    </w:p>
    <w:p w14:paraId="75C3F0C3" w14:textId="77777777" w:rsidR="00D06A8D" w:rsidRDefault="00D06A8D" w:rsidP="00D06A8D">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Trebuchet MS"/>
          <w:color w:val="000000"/>
          <w:lang w:eastAsia="pl-PL"/>
        </w:rPr>
        <w:t>w</w:t>
      </w:r>
      <w:r w:rsidR="00E76BAA" w:rsidRPr="00D06A8D">
        <w:rPr>
          <w:rFonts w:ascii="Blogger Sans" w:hAnsi="Blogger Sans" w:cs="Trebuchet MS"/>
          <w:color w:val="000000"/>
          <w:lang w:eastAsia="pl-PL"/>
        </w:rPr>
        <w:t xml:space="preserve">ykaz </w:t>
      </w:r>
      <w:r w:rsidR="003C0870" w:rsidRPr="00D06A8D">
        <w:rPr>
          <w:rFonts w:ascii="Blogger Sans" w:hAnsi="Blogger Sans" w:cs="Trebuchet MS"/>
          <w:color w:val="000000"/>
          <w:lang w:eastAsia="pl-PL"/>
        </w:rPr>
        <w:t>robót budowlanych</w:t>
      </w:r>
      <w:r w:rsidR="00E76BAA" w:rsidRPr="00D06A8D">
        <w:rPr>
          <w:rFonts w:ascii="Blogger Sans" w:hAnsi="Blogger Sans" w:cs="Trebuchet MS"/>
          <w:color w:val="000000"/>
          <w:lang w:eastAsia="pl-PL"/>
        </w:rPr>
        <w:t xml:space="preserve"> - </w:t>
      </w:r>
      <w:r>
        <w:rPr>
          <w:rFonts w:ascii="Blogger Sans" w:hAnsi="Blogger Sans" w:cs="Trebuchet MS"/>
          <w:color w:val="000000"/>
          <w:lang w:eastAsia="pl-PL"/>
        </w:rPr>
        <w:t>z</w:t>
      </w:r>
      <w:r w:rsidR="00E76BAA" w:rsidRPr="00D06A8D">
        <w:rPr>
          <w:rFonts w:ascii="Blogger Sans" w:hAnsi="Blogger Sans" w:cs="Trebuchet MS"/>
          <w:color w:val="000000"/>
          <w:lang w:eastAsia="pl-PL"/>
        </w:rPr>
        <w:t>ałącznik nr 5</w:t>
      </w:r>
      <w:r w:rsidR="003C0870" w:rsidRPr="00D06A8D">
        <w:rPr>
          <w:rFonts w:ascii="Blogger Sans" w:hAnsi="Blogger Sans" w:cs="Trebuchet MS"/>
          <w:color w:val="000000"/>
          <w:lang w:eastAsia="pl-PL"/>
        </w:rPr>
        <w:t xml:space="preserve"> do </w:t>
      </w:r>
      <w:proofErr w:type="spellStart"/>
      <w:r w:rsidR="003C0870" w:rsidRPr="00D06A8D">
        <w:rPr>
          <w:rFonts w:ascii="Blogger Sans" w:hAnsi="Blogger Sans" w:cs="Trebuchet MS"/>
          <w:color w:val="000000"/>
          <w:lang w:eastAsia="pl-PL"/>
        </w:rPr>
        <w:t>SWZ</w:t>
      </w:r>
      <w:proofErr w:type="spellEnd"/>
      <w:r w:rsidR="00E76BAA" w:rsidRPr="00D06A8D">
        <w:rPr>
          <w:rFonts w:ascii="Blogger Sans" w:hAnsi="Blogger Sans" w:cs="Trebuchet MS"/>
          <w:color w:val="000000"/>
          <w:lang w:eastAsia="pl-PL"/>
        </w:rPr>
        <w:t>;</w:t>
      </w:r>
    </w:p>
    <w:p w14:paraId="71CB40E2" w14:textId="52469E17" w:rsidR="00D06A8D" w:rsidRPr="00D06A8D" w:rsidRDefault="00D06A8D" w:rsidP="00D06A8D">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Trebuchet MS"/>
          <w:color w:val="000000"/>
          <w:lang w:eastAsia="pl-PL"/>
        </w:rPr>
        <w:t>w</w:t>
      </w:r>
      <w:r w:rsidR="00E76BAA" w:rsidRPr="00D06A8D">
        <w:rPr>
          <w:rFonts w:ascii="Blogger Sans" w:hAnsi="Blogger Sans" w:cs="Arial"/>
        </w:rPr>
        <w:t xml:space="preserve">ykaz </w:t>
      </w:r>
      <w:r w:rsidR="003C0870" w:rsidRPr="00D06A8D">
        <w:rPr>
          <w:rFonts w:ascii="Blogger Sans" w:hAnsi="Blogger Sans" w:cs="Arial"/>
        </w:rPr>
        <w:t>osób, skierowanych realizacji zamówienia publicznego</w:t>
      </w:r>
      <w:r w:rsidR="00E76BAA" w:rsidRPr="00D06A8D">
        <w:rPr>
          <w:rFonts w:ascii="Blogger Sans" w:hAnsi="Blogger Sans" w:cs="Arial"/>
        </w:rPr>
        <w:t xml:space="preserve"> – </w:t>
      </w:r>
      <w:r>
        <w:rPr>
          <w:rFonts w:ascii="Blogger Sans" w:hAnsi="Blogger Sans" w:cs="Arial"/>
        </w:rPr>
        <w:t>z</w:t>
      </w:r>
      <w:r w:rsidR="00E76BAA" w:rsidRPr="00D06A8D">
        <w:rPr>
          <w:rFonts w:ascii="Blogger Sans" w:hAnsi="Blogger Sans" w:cs="Arial"/>
        </w:rPr>
        <w:t>ałącznik nr 6</w:t>
      </w:r>
      <w:r w:rsidR="003C0870" w:rsidRPr="00D06A8D">
        <w:rPr>
          <w:rFonts w:ascii="Blogger Sans" w:hAnsi="Blogger Sans" w:cs="Arial"/>
        </w:rPr>
        <w:t xml:space="preserve"> do </w:t>
      </w:r>
      <w:proofErr w:type="spellStart"/>
      <w:r w:rsidR="003C0870" w:rsidRPr="00D06A8D">
        <w:rPr>
          <w:rFonts w:ascii="Blogger Sans" w:hAnsi="Blogger Sans" w:cs="Arial"/>
        </w:rPr>
        <w:t>SWZ</w:t>
      </w:r>
      <w:proofErr w:type="spellEnd"/>
      <w:r w:rsidR="00E76BAA" w:rsidRPr="00D06A8D">
        <w:rPr>
          <w:rFonts w:ascii="Blogger Sans" w:hAnsi="Blogger Sans" w:cs="Arial"/>
        </w:rPr>
        <w:t>;</w:t>
      </w:r>
    </w:p>
    <w:p w14:paraId="63EF34FA" w14:textId="3D94D4F5" w:rsidR="00537158" w:rsidRPr="00D06A8D" w:rsidRDefault="00775571" w:rsidP="00D06A8D">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sidRPr="00D06A8D">
        <w:rPr>
          <w:rFonts w:ascii="Blogger Sans" w:hAnsi="Blogger Sans" w:cs="Arial"/>
        </w:rPr>
        <w:t>P</w:t>
      </w:r>
      <w:r w:rsidR="00D06A8D">
        <w:rPr>
          <w:rFonts w:ascii="Blogger Sans" w:hAnsi="Blogger Sans" w:cs="Arial"/>
        </w:rPr>
        <w:t>r</w:t>
      </w:r>
      <w:r w:rsidRPr="00D06A8D">
        <w:rPr>
          <w:rFonts w:ascii="Blogger Sans" w:hAnsi="Blogger Sans" w:cs="Arial"/>
        </w:rPr>
        <w:t>ogram Funkcjonalno-Użytkowy</w:t>
      </w:r>
      <w:r w:rsidR="00952C73" w:rsidRPr="00D06A8D">
        <w:rPr>
          <w:rFonts w:ascii="Blogger Sans" w:hAnsi="Blogger Sans" w:cs="Arial"/>
        </w:rPr>
        <w:t xml:space="preserve"> – </w:t>
      </w:r>
      <w:r w:rsidR="00D06A8D">
        <w:rPr>
          <w:rFonts w:ascii="Blogger Sans" w:hAnsi="Blogger Sans" w:cs="Arial"/>
        </w:rPr>
        <w:t>z</w:t>
      </w:r>
      <w:r w:rsidR="00952C73" w:rsidRPr="00D06A8D">
        <w:rPr>
          <w:rFonts w:ascii="Blogger Sans" w:hAnsi="Blogger Sans" w:cs="Arial"/>
        </w:rPr>
        <w:t xml:space="preserve">ałącznik nr 7 do </w:t>
      </w:r>
      <w:proofErr w:type="spellStart"/>
      <w:r w:rsidR="00952C73" w:rsidRPr="00D06A8D">
        <w:rPr>
          <w:rFonts w:ascii="Blogger Sans" w:hAnsi="Blogger Sans" w:cs="Arial"/>
        </w:rPr>
        <w:t>SWZ</w:t>
      </w:r>
      <w:proofErr w:type="spellEnd"/>
      <w:r w:rsidR="004F0A9D" w:rsidRPr="00D06A8D">
        <w:rPr>
          <w:rFonts w:ascii="Blogger Sans" w:hAnsi="Blogger Sans" w:cs="Arial"/>
        </w:rPr>
        <w:t>;</w:t>
      </w:r>
    </w:p>
    <w:p w14:paraId="54F080A3" w14:textId="7EDE682F" w:rsidR="00D06A8D" w:rsidRPr="00D06A8D" w:rsidRDefault="00D06A8D" w:rsidP="00D06A8D">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Arial"/>
        </w:rPr>
        <w:t xml:space="preserve">wypis z Miejscowego Planu Zagospodarowania Przestrzennego – załącznik nr 7a do </w:t>
      </w:r>
      <w:proofErr w:type="spellStart"/>
      <w:r>
        <w:rPr>
          <w:rFonts w:ascii="Blogger Sans" w:hAnsi="Blogger Sans" w:cs="Arial"/>
        </w:rPr>
        <w:t>SWZ</w:t>
      </w:r>
      <w:proofErr w:type="spellEnd"/>
      <w:r>
        <w:rPr>
          <w:rFonts w:ascii="Blogger Sans" w:hAnsi="Blogger Sans" w:cs="Arial"/>
        </w:rPr>
        <w:t>;</w:t>
      </w:r>
    </w:p>
    <w:p w14:paraId="1A2F957C" w14:textId="77777777" w:rsidR="00D06A8D" w:rsidRPr="00D06A8D" w:rsidRDefault="00D06A8D" w:rsidP="00D06A8D">
      <w:pPr>
        <w:pStyle w:val="Akapitzlist"/>
        <w:numPr>
          <w:ilvl w:val="0"/>
          <w:numId w:val="52"/>
        </w:numPr>
        <w:suppressAutoHyphens w:val="0"/>
        <w:autoSpaceDE w:val="0"/>
        <w:autoSpaceDN w:val="0"/>
        <w:adjustRightInd w:val="0"/>
        <w:ind w:left="284" w:hanging="284"/>
        <w:rPr>
          <w:rFonts w:ascii="Blogger Sans" w:hAnsi="Blogger Sans" w:cs="Trebuchet MS"/>
          <w:color w:val="000000"/>
          <w:lang w:eastAsia="pl-PL"/>
        </w:rPr>
      </w:pPr>
      <w:r>
        <w:rPr>
          <w:rFonts w:ascii="Blogger Sans" w:hAnsi="Blogger Sans" w:cs="Arial"/>
        </w:rPr>
        <w:t>o</w:t>
      </w:r>
      <w:r w:rsidR="004F0A9D" w:rsidRPr="00D06A8D">
        <w:rPr>
          <w:rFonts w:ascii="Blogger Sans" w:hAnsi="Blogger Sans" w:cs="Arial"/>
        </w:rPr>
        <w:t>świadczenie o grupie kap</w:t>
      </w:r>
      <w:r w:rsidR="00D1691B" w:rsidRPr="00D06A8D">
        <w:rPr>
          <w:rFonts w:ascii="Blogger Sans" w:hAnsi="Blogger Sans" w:cs="Arial"/>
        </w:rPr>
        <w:t xml:space="preserve">itałowej- </w:t>
      </w:r>
      <w:r>
        <w:rPr>
          <w:rFonts w:ascii="Blogger Sans" w:hAnsi="Blogger Sans" w:cs="Arial"/>
        </w:rPr>
        <w:t>z</w:t>
      </w:r>
      <w:r w:rsidR="00D1691B" w:rsidRPr="00D06A8D">
        <w:rPr>
          <w:rFonts w:ascii="Blogger Sans" w:hAnsi="Blogger Sans" w:cs="Arial"/>
        </w:rPr>
        <w:t xml:space="preserve">ałącznik nr 8 do </w:t>
      </w:r>
      <w:proofErr w:type="spellStart"/>
      <w:r w:rsidR="00D1691B" w:rsidRPr="00D06A8D">
        <w:rPr>
          <w:rFonts w:ascii="Blogger Sans" w:hAnsi="Blogger Sans" w:cs="Arial"/>
        </w:rPr>
        <w:t>SWZ</w:t>
      </w:r>
      <w:proofErr w:type="spellEnd"/>
      <w:r w:rsidR="00156465" w:rsidRPr="00D06A8D">
        <w:rPr>
          <w:rFonts w:ascii="Blogger Sans" w:hAnsi="Blogger Sans" w:cs="Arial"/>
        </w:rPr>
        <w:t>;</w:t>
      </w:r>
    </w:p>
    <w:p w14:paraId="55524896" w14:textId="4CD2601D" w:rsidR="00156465" w:rsidRPr="00D06A8D" w:rsidRDefault="00D06A8D" w:rsidP="00D06A8D">
      <w:pPr>
        <w:pStyle w:val="Akapitzlist"/>
        <w:numPr>
          <w:ilvl w:val="0"/>
          <w:numId w:val="52"/>
        </w:numPr>
        <w:suppressAutoHyphens w:val="0"/>
        <w:autoSpaceDE w:val="0"/>
        <w:autoSpaceDN w:val="0"/>
        <w:adjustRightInd w:val="0"/>
        <w:ind w:left="284" w:hanging="426"/>
        <w:rPr>
          <w:rFonts w:ascii="Blogger Sans" w:hAnsi="Blogger Sans" w:cs="Trebuchet MS"/>
          <w:color w:val="000000"/>
          <w:lang w:eastAsia="pl-PL"/>
        </w:rPr>
      </w:pPr>
      <w:r>
        <w:rPr>
          <w:rFonts w:ascii="Blogger Sans" w:hAnsi="Blogger Sans" w:cs="Arial"/>
        </w:rPr>
        <w:t>w</w:t>
      </w:r>
      <w:r w:rsidR="00156465" w:rsidRPr="00D06A8D">
        <w:rPr>
          <w:rFonts w:ascii="Blogger Sans" w:hAnsi="Blogger Sans" w:cs="Arial"/>
        </w:rPr>
        <w:t xml:space="preserve">ykaz usług – </w:t>
      </w:r>
      <w:r>
        <w:rPr>
          <w:rFonts w:ascii="Blogger Sans" w:hAnsi="Blogger Sans" w:cs="Arial"/>
        </w:rPr>
        <w:t>z</w:t>
      </w:r>
      <w:r w:rsidR="00156465" w:rsidRPr="00D06A8D">
        <w:rPr>
          <w:rFonts w:ascii="Blogger Sans" w:hAnsi="Blogger Sans" w:cs="Arial"/>
        </w:rPr>
        <w:t xml:space="preserve">ałącznik nr 9 do </w:t>
      </w:r>
      <w:proofErr w:type="spellStart"/>
      <w:r w:rsidR="00156465" w:rsidRPr="00D06A8D">
        <w:rPr>
          <w:rFonts w:ascii="Blogger Sans" w:hAnsi="Blogger Sans" w:cs="Arial"/>
        </w:rPr>
        <w:t>SWZ</w:t>
      </w:r>
      <w:proofErr w:type="spellEnd"/>
      <w:r w:rsidR="00156465" w:rsidRPr="00D06A8D">
        <w:rPr>
          <w:rFonts w:ascii="Blogger Sans" w:hAnsi="Blogger Sans" w:cs="Arial"/>
        </w:rPr>
        <w:t>.</w:t>
      </w:r>
    </w:p>
    <w:sectPr w:rsidR="00156465" w:rsidRPr="00D06A8D" w:rsidSect="006F4DD8">
      <w:headerReference w:type="default" r:id="rId23"/>
      <w:footerReference w:type="default" r:id="rId24"/>
      <w:headerReference w:type="first" r:id="rId25"/>
      <w:footnotePr>
        <w:pos w:val="beneathText"/>
      </w:footnotePr>
      <w:pgSz w:w="11905" w:h="16837"/>
      <w:pgMar w:top="1106" w:right="1134" w:bottom="1349" w:left="1134" w:header="425" w:footer="7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86383" w14:textId="77777777" w:rsidR="00232D39" w:rsidRDefault="00232D39">
      <w:r>
        <w:separator/>
      </w:r>
    </w:p>
  </w:endnote>
  <w:endnote w:type="continuationSeparator" w:id="0">
    <w:p w14:paraId="3CF1B8AB" w14:textId="77777777" w:rsidR="00232D39" w:rsidRDefault="00232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logger Sans">
    <w:panose1 w:val="02000506030000020004"/>
    <w:charset w:val="00"/>
    <w:family w:val="modern"/>
    <w:notTrueType/>
    <w:pitch w:val="variable"/>
    <w:sig w:usb0="A000022F" w:usb1="5200606A" w:usb2="14000000" w:usb3="00000000" w:csb0="00000097"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ller">
    <w:altName w:val="Corbel"/>
    <w:charset w:val="EE"/>
    <w:family w:val="auto"/>
    <w:pitch w:val="variable"/>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687" w:usb1="00000013" w:usb2="00000000" w:usb3="00000000" w:csb0="0000009F" w:csb1="00000000"/>
  </w:font>
  <w:font w:name="StarSymbol">
    <w:altName w:val="Yu Gothic"/>
    <w:charset w:val="80"/>
    <w:family w:val="auto"/>
    <w:pitch w:val="default"/>
  </w:font>
  <w:font w:name="OpenSymbol">
    <w:altName w:val="Calibri"/>
    <w:panose1 w:val="05010000000000000000"/>
    <w:charset w:val="00"/>
    <w:family w:val="auto"/>
    <w:pitch w:val="variable"/>
    <w:sig w:usb0="800000AF" w:usb1="1001ECEA" w:usb2="00000000" w:usb3="00000000" w:csb0="00000001" w:csb1="00000000"/>
  </w:font>
  <w:font w:name="Rockwell">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charset w:val="02"/>
    <w:family w:val="swiss"/>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swald">
    <w:charset w:val="EE"/>
    <w:family w:val="auto"/>
    <w:pitch w:val="variable"/>
    <w:sig w:usb0="2000020F" w:usb1="00000000" w:usb2="00000000" w:usb3="00000000" w:csb0="00000197" w:csb1="00000000"/>
  </w:font>
  <w:font w:name="TimesNewRomanPS-BoldMT">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593E8" w14:textId="0D1E9177" w:rsidR="00301E7C" w:rsidRPr="006F4DD8" w:rsidRDefault="00301E7C" w:rsidP="0028288D">
    <w:pPr>
      <w:pStyle w:val="Stopka"/>
      <w:jc w:val="right"/>
      <w:rPr>
        <w:rFonts w:ascii="Blogger Sans" w:hAnsi="Blogger Sans"/>
        <w:sz w:val="20"/>
        <w:szCs w:val="20"/>
      </w:rPr>
    </w:pPr>
    <w:r w:rsidRPr="006F4DD8">
      <w:rPr>
        <w:rFonts w:ascii="Blogger Sans" w:hAnsi="Blogger Sans"/>
        <w:sz w:val="20"/>
        <w:szCs w:val="20"/>
      </w:rPr>
      <w:fldChar w:fldCharType="begin"/>
    </w:r>
    <w:r w:rsidRPr="006F4DD8">
      <w:rPr>
        <w:rFonts w:ascii="Blogger Sans" w:hAnsi="Blogger Sans"/>
        <w:sz w:val="20"/>
        <w:szCs w:val="20"/>
      </w:rPr>
      <w:instrText xml:space="preserve"> PAGE </w:instrText>
    </w:r>
    <w:r w:rsidRPr="006F4DD8">
      <w:rPr>
        <w:rFonts w:ascii="Blogger Sans" w:hAnsi="Blogger Sans"/>
        <w:sz w:val="20"/>
        <w:szCs w:val="20"/>
      </w:rPr>
      <w:fldChar w:fldCharType="separate"/>
    </w:r>
    <w:r w:rsidR="00BA2D3F" w:rsidRPr="006F4DD8">
      <w:rPr>
        <w:rFonts w:ascii="Blogger Sans" w:hAnsi="Blogger Sans"/>
        <w:noProof/>
        <w:sz w:val="20"/>
        <w:szCs w:val="20"/>
      </w:rPr>
      <w:t>2</w:t>
    </w:r>
    <w:r w:rsidRPr="006F4DD8">
      <w:rPr>
        <w:rFonts w:ascii="Blogger Sans" w:hAnsi="Blogger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66E10" w14:textId="77777777" w:rsidR="00232D39" w:rsidRDefault="00232D39">
      <w:r>
        <w:separator/>
      </w:r>
    </w:p>
  </w:footnote>
  <w:footnote w:type="continuationSeparator" w:id="0">
    <w:p w14:paraId="277FD704" w14:textId="77777777" w:rsidR="00232D39" w:rsidRDefault="00232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3418C" w14:textId="2293B472" w:rsidR="00301E7C" w:rsidRPr="006B5796" w:rsidRDefault="00D90CEC" w:rsidP="00B53141">
    <w:pPr>
      <w:autoSpaceDE w:val="0"/>
      <w:jc w:val="center"/>
      <w:rPr>
        <w:rFonts w:ascii="Oswald" w:hAnsi="Oswald" w:cs="TimesNewRomanPS-BoldMT"/>
        <w:b/>
        <w:bCs/>
        <w:sz w:val="16"/>
        <w:szCs w:val="16"/>
      </w:rPr>
    </w:pPr>
    <w:r w:rsidRPr="005F2F79">
      <w:rPr>
        <w:noProof/>
        <w:lang w:eastAsia="pl-PL"/>
      </w:rPr>
      <w:drawing>
        <wp:inline distT="0" distB="0" distL="0" distR="0" wp14:anchorId="55F3ACE9" wp14:editId="177E4864">
          <wp:extent cx="5962650" cy="1057275"/>
          <wp:effectExtent l="0" t="0" r="0" b="0"/>
          <wp:docPr id="89128849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10572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10DF" w14:textId="3380B6C9" w:rsidR="00C532B9" w:rsidRDefault="00D90CEC">
    <w:pPr>
      <w:pStyle w:val="Nagwek"/>
    </w:pPr>
    <w:r w:rsidRPr="005F2F79">
      <w:rPr>
        <w:noProof/>
        <w:lang w:eastAsia="pl-PL"/>
      </w:rPr>
      <w:drawing>
        <wp:inline distT="0" distB="0" distL="0" distR="0" wp14:anchorId="36545CAE" wp14:editId="406D130D">
          <wp:extent cx="5962650" cy="1057275"/>
          <wp:effectExtent l="0" t="0" r="0" b="0"/>
          <wp:docPr id="55737687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4"/>
      <w:numFmt w:val="upperRoman"/>
      <w:pStyle w:val="Nagwek9"/>
      <w:lvlText w:val="%1."/>
      <w:lvlJc w:val="left"/>
      <w:pPr>
        <w:tabs>
          <w:tab w:val="num" w:pos="0"/>
        </w:tabs>
        <w:ind w:left="0" w:hanging="720"/>
      </w:pPr>
    </w:lvl>
  </w:abstractNum>
  <w:abstractNum w:abstractNumId="1" w15:restartNumberingAfterBreak="0">
    <w:nsid w:val="00000002"/>
    <w:multiLevelType w:val="singleLevel"/>
    <w:tmpl w:val="00000002"/>
    <w:name w:val="WW8Num10"/>
    <w:lvl w:ilvl="0">
      <w:start w:val="1"/>
      <w:numFmt w:val="lowerRoman"/>
      <w:lvlText w:val="(%1)"/>
      <w:lvlJc w:val="left"/>
      <w:pPr>
        <w:tabs>
          <w:tab w:val="num" w:pos="0"/>
        </w:tabs>
        <w:ind w:left="765" w:hanging="720"/>
      </w:pPr>
      <w:rPr>
        <w:b/>
        <w:bCs/>
      </w:rPr>
    </w:lvl>
  </w:abstractNum>
  <w:abstractNum w:abstractNumId="2" w15:restartNumberingAfterBreak="0">
    <w:nsid w:val="00000003"/>
    <w:multiLevelType w:val="multilevel"/>
    <w:tmpl w:val="B892687E"/>
    <w:name w:val="WW8Num12"/>
    <w:lvl w:ilvl="0">
      <w:start w:val="1"/>
      <w:numFmt w:val="decimal"/>
      <w:lvlText w:val="%1."/>
      <w:lvlJc w:val="left"/>
      <w:pPr>
        <w:tabs>
          <w:tab w:val="num" w:pos="340"/>
        </w:tabs>
        <w:ind w:left="340" w:hanging="340"/>
      </w:pPr>
      <w:rPr>
        <w:b w:val="0"/>
        <w:strike w:val="0"/>
      </w:rPr>
    </w:lvl>
    <w:lvl w:ilvl="1">
      <w:start w:val="1"/>
      <w:numFmt w:val="decimal"/>
      <w:lvlText w:val="%2)"/>
      <w:lvlJc w:val="left"/>
      <w:pPr>
        <w:tabs>
          <w:tab w:val="num" w:pos="680"/>
        </w:tabs>
        <w:ind w:left="680" w:hanging="34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13"/>
    <w:lvl w:ilvl="0">
      <w:start w:val="6"/>
      <w:numFmt w:val="decimal"/>
      <w:lvlText w:val="%1."/>
      <w:lvlJc w:val="left"/>
      <w:pPr>
        <w:tabs>
          <w:tab w:val="num" w:pos="0"/>
        </w:tabs>
        <w:ind w:left="2340" w:hanging="360"/>
      </w:pPr>
      <w:rPr>
        <w:b/>
      </w:rPr>
    </w:lvl>
  </w:abstractNum>
  <w:abstractNum w:abstractNumId="4" w15:restartNumberingAfterBreak="0">
    <w:nsid w:val="00000005"/>
    <w:multiLevelType w:val="singleLevel"/>
    <w:tmpl w:val="F0A211E8"/>
    <w:name w:val="WW8Num14"/>
    <w:lvl w:ilvl="0">
      <w:start w:val="1"/>
      <w:numFmt w:val="decimal"/>
      <w:lvlText w:val="%1)"/>
      <w:lvlJc w:val="left"/>
      <w:pPr>
        <w:tabs>
          <w:tab w:val="num" w:pos="624"/>
        </w:tabs>
        <w:ind w:left="624" w:hanging="340"/>
      </w:pPr>
      <w:rPr>
        <w:rFonts w:ascii="Blogger Sans" w:eastAsia="Times New Roman" w:hAnsi="Blogger Sans" w:hint="default"/>
        <w:sz w:val="22"/>
        <w:szCs w:val="22"/>
      </w:rPr>
    </w:lvl>
  </w:abstractNum>
  <w:abstractNum w:abstractNumId="5" w15:restartNumberingAfterBreak="0">
    <w:nsid w:val="00000006"/>
    <w:multiLevelType w:val="singleLevel"/>
    <w:tmpl w:val="00000006"/>
    <w:name w:val="WW8Num16"/>
    <w:lvl w:ilvl="0">
      <w:start w:val="1"/>
      <w:numFmt w:val="bullet"/>
      <w:lvlText w:val=""/>
      <w:lvlJc w:val="left"/>
      <w:pPr>
        <w:tabs>
          <w:tab w:val="num" w:pos="0"/>
        </w:tabs>
        <w:ind w:left="0" w:firstLine="0"/>
      </w:pPr>
      <w:rPr>
        <w:rFonts w:ascii="Symbol" w:hAnsi="Symbol" w:cs="Symbol"/>
      </w:rPr>
    </w:lvl>
  </w:abstractNum>
  <w:abstractNum w:abstractNumId="6" w15:restartNumberingAfterBreak="0">
    <w:nsid w:val="00000007"/>
    <w:multiLevelType w:val="singleLevel"/>
    <w:tmpl w:val="00000007"/>
    <w:name w:val="WW8Num17"/>
    <w:lvl w:ilvl="0">
      <w:start w:val="1"/>
      <w:numFmt w:val="bullet"/>
      <w:lvlText w:val=""/>
      <w:lvlJc w:val="left"/>
      <w:pPr>
        <w:tabs>
          <w:tab w:val="num" w:pos="0"/>
        </w:tabs>
        <w:ind w:left="1060" w:hanging="360"/>
      </w:pPr>
      <w:rPr>
        <w:rFonts w:ascii="Symbol" w:hAnsi="Symbol"/>
      </w:rPr>
    </w:lvl>
  </w:abstractNum>
  <w:abstractNum w:abstractNumId="7" w15:restartNumberingAfterBreak="0">
    <w:nsid w:val="00000008"/>
    <w:multiLevelType w:val="singleLevel"/>
    <w:tmpl w:val="C76038F0"/>
    <w:name w:val="WW8Num19"/>
    <w:lvl w:ilvl="0">
      <w:start w:val="4"/>
      <w:numFmt w:val="decimal"/>
      <w:lvlText w:val="%1."/>
      <w:lvlJc w:val="left"/>
      <w:pPr>
        <w:tabs>
          <w:tab w:val="num" w:pos="0"/>
        </w:tabs>
        <w:ind w:left="360" w:hanging="360"/>
      </w:pPr>
      <w:rPr>
        <w:rFonts w:ascii="Arial" w:hAnsi="Arial" w:cs="Arial" w:hint="default"/>
        <w:b w:val="0"/>
        <w:i w:val="0"/>
        <w:sz w:val="22"/>
        <w:szCs w:val="22"/>
      </w:rPr>
    </w:lvl>
  </w:abstractNum>
  <w:abstractNum w:abstractNumId="8" w15:restartNumberingAfterBreak="0">
    <w:nsid w:val="00000009"/>
    <w:multiLevelType w:val="singleLevel"/>
    <w:tmpl w:val="00000009"/>
    <w:name w:val="WW8Num20"/>
    <w:lvl w:ilvl="0">
      <w:start w:val="1"/>
      <w:numFmt w:val="decimal"/>
      <w:lvlText w:val="%1."/>
      <w:lvlJc w:val="left"/>
      <w:pPr>
        <w:tabs>
          <w:tab w:val="num" w:pos="0"/>
        </w:tabs>
        <w:ind w:left="720" w:hanging="360"/>
      </w:pPr>
      <w:rPr>
        <w:b w:val="0"/>
      </w:rPr>
    </w:lvl>
  </w:abstractNum>
  <w:abstractNum w:abstractNumId="9" w15:restartNumberingAfterBreak="0">
    <w:nsid w:val="0000000A"/>
    <w:multiLevelType w:val="multilevel"/>
    <w:tmpl w:val="0000000A"/>
    <w:name w:val="WW8Num21"/>
    <w:lvl w:ilvl="0">
      <w:start w:val="1"/>
      <w:numFmt w:val="decimal"/>
      <w:lvlText w:val="%1."/>
      <w:lvlJc w:val="left"/>
      <w:pPr>
        <w:tabs>
          <w:tab w:val="num" w:pos="284"/>
        </w:tabs>
        <w:ind w:left="284" w:hanging="284"/>
      </w:pPr>
    </w:lvl>
    <w:lvl w:ilvl="1">
      <w:start w:val="1"/>
      <w:numFmt w:val="decimal"/>
      <w:lvlText w:val="%2)"/>
      <w:lvlJc w:val="left"/>
      <w:pPr>
        <w:tabs>
          <w:tab w:val="num" w:pos="624"/>
        </w:tabs>
        <w:ind w:left="624"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name w:val="WW8Num22"/>
    <w:lvl w:ilvl="0">
      <w:start w:val="1"/>
      <w:numFmt w:val="decimal"/>
      <w:lvlText w:val="%1."/>
      <w:lvlJc w:val="left"/>
      <w:pPr>
        <w:tabs>
          <w:tab w:val="num" w:pos="340"/>
        </w:tabs>
        <w:ind w:left="340" w:hanging="340"/>
      </w:pPr>
    </w:lvl>
    <w:lvl w:ilvl="1">
      <w:start w:val="1"/>
      <w:numFmt w:val="decimal"/>
      <w:lvlText w:val="%2)"/>
      <w:lvlJc w:val="left"/>
      <w:pPr>
        <w:tabs>
          <w:tab w:val="num" w:pos="737"/>
        </w:tabs>
        <w:ind w:left="73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bCs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0000000C"/>
    <w:name w:val="WW8Num23"/>
    <w:lvl w:ilvl="0">
      <w:start w:val="1"/>
      <w:numFmt w:val="decimal"/>
      <w:lvlText w:val="%1."/>
      <w:lvlJc w:val="left"/>
      <w:pPr>
        <w:tabs>
          <w:tab w:val="num" w:pos="340"/>
        </w:tabs>
        <w:ind w:left="340" w:hanging="340"/>
      </w:pPr>
    </w:lvl>
  </w:abstractNum>
  <w:abstractNum w:abstractNumId="12" w15:restartNumberingAfterBreak="0">
    <w:nsid w:val="0000000D"/>
    <w:multiLevelType w:val="singleLevel"/>
    <w:tmpl w:val="0000000D"/>
    <w:name w:val="WW8Num24"/>
    <w:lvl w:ilvl="0">
      <w:start w:val="1"/>
      <w:numFmt w:val="bullet"/>
      <w:lvlText w:val="o"/>
      <w:lvlJc w:val="left"/>
      <w:pPr>
        <w:tabs>
          <w:tab w:val="num" w:pos="1440"/>
        </w:tabs>
        <w:ind w:left="1440" w:hanging="360"/>
      </w:pPr>
      <w:rPr>
        <w:rFonts w:ascii="Courier New" w:hAnsi="Courier New" w:cs="Courier New"/>
        <w:b w:val="0"/>
        <w:i w:val="0"/>
        <w:sz w:val="22"/>
        <w:szCs w:val="22"/>
      </w:rPr>
    </w:lvl>
  </w:abstractNum>
  <w:abstractNum w:abstractNumId="13" w15:restartNumberingAfterBreak="0">
    <w:nsid w:val="0000000E"/>
    <w:multiLevelType w:val="singleLevel"/>
    <w:tmpl w:val="0000000E"/>
    <w:name w:val="WW8Num25"/>
    <w:lvl w:ilvl="0">
      <w:start w:val="1"/>
      <w:numFmt w:val="bullet"/>
      <w:lvlText w:val=""/>
      <w:lvlJc w:val="left"/>
      <w:pPr>
        <w:tabs>
          <w:tab w:val="num" w:pos="284"/>
        </w:tabs>
        <w:ind w:left="284" w:hanging="284"/>
      </w:pPr>
      <w:rPr>
        <w:rFonts w:ascii="Symbol" w:hAnsi="Symbol" w:cs="Symbol"/>
        <w:b w:val="0"/>
        <w:bCs w:val="0"/>
      </w:rPr>
    </w:lvl>
  </w:abstractNum>
  <w:abstractNum w:abstractNumId="14" w15:restartNumberingAfterBreak="0">
    <w:nsid w:val="0000000F"/>
    <w:multiLevelType w:val="singleLevel"/>
    <w:tmpl w:val="0000000F"/>
    <w:name w:val="WW8Num27"/>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28"/>
    <w:lvl w:ilvl="0">
      <w:start w:val="1"/>
      <w:numFmt w:val="decimal"/>
      <w:lvlText w:val="%1"/>
      <w:lvlJc w:val="left"/>
      <w:pPr>
        <w:tabs>
          <w:tab w:val="num" w:pos="705"/>
        </w:tabs>
        <w:ind w:left="705" w:hanging="705"/>
      </w:pPr>
    </w:lvl>
    <w:lvl w:ilvl="1">
      <w:start w:val="4"/>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singleLevel"/>
    <w:tmpl w:val="00000011"/>
    <w:name w:val="WW8Num29"/>
    <w:lvl w:ilvl="0">
      <w:start w:val="1"/>
      <w:numFmt w:val="lowerLetter"/>
      <w:lvlText w:val="%1)"/>
      <w:lvlJc w:val="left"/>
      <w:pPr>
        <w:tabs>
          <w:tab w:val="num" w:pos="0"/>
        </w:tabs>
        <w:ind w:left="1430" w:hanging="720"/>
      </w:pPr>
      <w:rPr>
        <w:rFonts w:ascii="Aller" w:eastAsia="Times New Roman" w:hAnsi="Aller" w:cs="Times New Roman"/>
        <w:b w:val="0"/>
      </w:rPr>
    </w:lvl>
  </w:abstractNum>
  <w:abstractNum w:abstractNumId="17" w15:restartNumberingAfterBreak="0">
    <w:nsid w:val="00000012"/>
    <w:multiLevelType w:val="multilevel"/>
    <w:tmpl w:val="00000012"/>
    <w:name w:val="WW8Num30"/>
    <w:lvl w:ilvl="0">
      <w:start w:val="1"/>
      <w:numFmt w:val="decimal"/>
      <w:lvlText w:val="%1."/>
      <w:lvlJc w:val="left"/>
      <w:pPr>
        <w:tabs>
          <w:tab w:val="num" w:pos="284"/>
        </w:tabs>
        <w:ind w:left="284" w:hanging="284"/>
      </w:pPr>
      <w:rPr>
        <w:b w:val="0"/>
        <w:bCs w:val="0"/>
      </w:rPr>
    </w:lvl>
    <w:lvl w:ilvl="1">
      <w:start w:val="1"/>
      <w:numFmt w:val="decimal"/>
      <w:lvlText w:val="%2)"/>
      <w:lvlJc w:val="left"/>
      <w:pPr>
        <w:tabs>
          <w:tab w:val="num" w:pos="624"/>
        </w:tabs>
        <w:ind w:left="624" w:hanging="340"/>
      </w:pPr>
    </w:lvl>
    <w:lvl w:ilvl="2">
      <w:start w:val="1"/>
      <w:numFmt w:val="lowerRoman"/>
      <w:lvlText w:val="%3."/>
      <w:lvlJc w:val="right"/>
      <w:pPr>
        <w:tabs>
          <w:tab w:val="num" w:pos="216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singleLevel"/>
    <w:tmpl w:val="00000013"/>
    <w:name w:val="WW8Num31"/>
    <w:lvl w:ilvl="0">
      <w:start w:val="1"/>
      <w:numFmt w:val="lowerRoman"/>
      <w:lvlText w:val="(%1)"/>
      <w:lvlJc w:val="left"/>
      <w:pPr>
        <w:tabs>
          <w:tab w:val="num" w:pos="0"/>
        </w:tabs>
        <w:ind w:left="780" w:hanging="720"/>
      </w:pPr>
      <w:rPr>
        <w:b/>
        <w:bCs/>
      </w:rPr>
    </w:lvl>
  </w:abstractNum>
  <w:abstractNum w:abstractNumId="19" w15:restartNumberingAfterBreak="0">
    <w:nsid w:val="00000014"/>
    <w:multiLevelType w:val="singleLevel"/>
    <w:tmpl w:val="00000014"/>
    <w:name w:val="WW8Num32"/>
    <w:lvl w:ilvl="0">
      <w:start w:val="1"/>
      <w:numFmt w:val="bullet"/>
      <w:lvlText w:val="–"/>
      <w:lvlJc w:val="left"/>
      <w:pPr>
        <w:tabs>
          <w:tab w:val="num" w:pos="738"/>
        </w:tabs>
        <w:ind w:left="738" w:hanging="170"/>
      </w:pPr>
      <w:rPr>
        <w:rFonts w:ascii="Times New Roman" w:hAnsi="Times New Roman" w:cs="Times New Roman"/>
      </w:rPr>
    </w:lvl>
  </w:abstractNum>
  <w:abstractNum w:abstractNumId="20" w15:restartNumberingAfterBreak="0">
    <w:nsid w:val="00000015"/>
    <w:multiLevelType w:val="singleLevel"/>
    <w:tmpl w:val="00000015"/>
    <w:name w:val="WW8Num33"/>
    <w:lvl w:ilvl="0">
      <w:start w:val="1"/>
      <w:numFmt w:val="lowerLetter"/>
      <w:lvlText w:val="%1)"/>
      <w:lvlJc w:val="left"/>
      <w:pPr>
        <w:tabs>
          <w:tab w:val="num" w:pos="0"/>
        </w:tabs>
        <w:ind w:left="1920" w:hanging="360"/>
      </w:pPr>
      <w:rPr>
        <w:sz w:val="22"/>
      </w:rPr>
    </w:lvl>
  </w:abstractNum>
  <w:abstractNum w:abstractNumId="21" w15:restartNumberingAfterBreak="0">
    <w:nsid w:val="00000016"/>
    <w:multiLevelType w:val="singleLevel"/>
    <w:tmpl w:val="00000016"/>
    <w:name w:val="WW8Num35"/>
    <w:lvl w:ilvl="0">
      <w:start w:val="1"/>
      <w:numFmt w:val="bullet"/>
      <w:lvlText w:val=""/>
      <w:lvlJc w:val="left"/>
      <w:pPr>
        <w:tabs>
          <w:tab w:val="num" w:pos="340"/>
        </w:tabs>
        <w:ind w:left="340" w:hanging="340"/>
      </w:pPr>
      <w:rPr>
        <w:rFonts w:ascii="Symbol" w:hAnsi="Symbol" w:cs="Symbol"/>
      </w:rPr>
    </w:lvl>
  </w:abstractNum>
  <w:abstractNum w:abstractNumId="22" w15:restartNumberingAfterBreak="0">
    <w:nsid w:val="00000017"/>
    <w:multiLevelType w:val="singleLevel"/>
    <w:tmpl w:val="00000017"/>
    <w:name w:val="WW8Num36"/>
    <w:lvl w:ilvl="0">
      <w:start w:val="1"/>
      <w:numFmt w:val="decimal"/>
      <w:lvlText w:val="%1."/>
      <w:lvlJc w:val="left"/>
      <w:pPr>
        <w:tabs>
          <w:tab w:val="num" w:pos="360"/>
        </w:tabs>
        <w:ind w:left="360" w:hanging="360"/>
      </w:pPr>
      <w:rPr>
        <w:b w:val="0"/>
        <w:bCs w:val="0"/>
        <w:i w:val="0"/>
        <w:iCs w:val="0"/>
        <w:u w:val="none"/>
      </w:rPr>
    </w:lvl>
  </w:abstractNum>
  <w:abstractNum w:abstractNumId="23" w15:restartNumberingAfterBreak="0">
    <w:nsid w:val="00000018"/>
    <w:multiLevelType w:val="singleLevel"/>
    <w:tmpl w:val="00000018"/>
    <w:name w:val="WW8Num37"/>
    <w:lvl w:ilvl="0">
      <w:start w:val="1"/>
      <w:numFmt w:val="decimal"/>
      <w:lvlText w:val="%1."/>
      <w:lvlJc w:val="left"/>
      <w:pPr>
        <w:tabs>
          <w:tab w:val="num" w:pos="340"/>
        </w:tabs>
        <w:ind w:left="340" w:hanging="340"/>
      </w:pPr>
      <w:rPr>
        <w:b w:val="0"/>
        <w:bCs w:val="0"/>
      </w:rPr>
    </w:lvl>
  </w:abstractNum>
  <w:abstractNum w:abstractNumId="24" w15:restartNumberingAfterBreak="0">
    <w:nsid w:val="00000019"/>
    <w:multiLevelType w:val="multilevel"/>
    <w:tmpl w:val="00000019"/>
    <w:name w:val="WW8Num3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 w15:restartNumberingAfterBreak="0">
    <w:nsid w:val="0000001A"/>
    <w:multiLevelType w:val="singleLevel"/>
    <w:tmpl w:val="0000001A"/>
    <w:name w:val="WW8Num39"/>
    <w:lvl w:ilvl="0">
      <w:start w:val="1"/>
      <w:numFmt w:val="lowerLetter"/>
      <w:lvlText w:val="%1)"/>
      <w:lvlJc w:val="left"/>
      <w:pPr>
        <w:tabs>
          <w:tab w:val="num" w:pos="0"/>
        </w:tabs>
        <w:ind w:left="928" w:hanging="360"/>
      </w:pPr>
    </w:lvl>
  </w:abstractNum>
  <w:abstractNum w:abstractNumId="26" w15:restartNumberingAfterBreak="0">
    <w:nsid w:val="0000001B"/>
    <w:multiLevelType w:val="singleLevel"/>
    <w:tmpl w:val="0000001B"/>
    <w:name w:val="WW8Num40"/>
    <w:lvl w:ilvl="0">
      <w:start w:val="1"/>
      <w:numFmt w:val="bullet"/>
      <w:lvlText w:val=""/>
      <w:lvlJc w:val="left"/>
      <w:pPr>
        <w:tabs>
          <w:tab w:val="num" w:pos="1724"/>
        </w:tabs>
        <w:ind w:left="1724" w:hanging="360"/>
      </w:pPr>
      <w:rPr>
        <w:rFonts w:ascii="Symbol" w:hAnsi="Symbol" w:cs="Symbol"/>
      </w:rPr>
    </w:lvl>
  </w:abstractNum>
  <w:abstractNum w:abstractNumId="27" w15:restartNumberingAfterBreak="0">
    <w:nsid w:val="0000001C"/>
    <w:multiLevelType w:val="singleLevel"/>
    <w:tmpl w:val="0000001C"/>
    <w:name w:val="WW8Num41"/>
    <w:lvl w:ilvl="0">
      <w:start w:val="1"/>
      <w:numFmt w:val="lowerLetter"/>
      <w:lvlText w:val="%1)"/>
      <w:lvlJc w:val="left"/>
      <w:pPr>
        <w:tabs>
          <w:tab w:val="num" w:pos="644"/>
        </w:tabs>
        <w:ind w:left="644" w:hanging="360"/>
      </w:pPr>
    </w:lvl>
  </w:abstractNum>
  <w:abstractNum w:abstractNumId="28" w15:restartNumberingAfterBreak="0">
    <w:nsid w:val="0000001D"/>
    <w:multiLevelType w:val="singleLevel"/>
    <w:tmpl w:val="0000001D"/>
    <w:name w:val="WW8Num42"/>
    <w:lvl w:ilvl="0">
      <w:start w:val="1"/>
      <w:numFmt w:val="decimal"/>
      <w:lvlText w:val="%1."/>
      <w:lvlJc w:val="left"/>
      <w:pPr>
        <w:tabs>
          <w:tab w:val="num" w:pos="0"/>
        </w:tabs>
        <w:ind w:left="360" w:hanging="360"/>
      </w:pPr>
    </w:lvl>
  </w:abstractNum>
  <w:abstractNum w:abstractNumId="29" w15:restartNumberingAfterBreak="0">
    <w:nsid w:val="0000001E"/>
    <w:multiLevelType w:val="singleLevel"/>
    <w:tmpl w:val="0000001E"/>
    <w:name w:val="WW8Num44"/>
    <w:lvl w:ilvl="0">
      <w:start w:val="1"/>
      <w:numFmt w:val="decimal"/>
      <w:lvlText w:val="%1."/>
      <w:lvlJc w:val="left"/>
      <w:pPr>
        <w:tabs>
          <w:tab w:val="num" w:pos="284"/>
        </w:tabs>
        <w:ind w:left="284" w:hanging="284"/>
      </w:pPr>
      <w:rPr>
        <w:b w:val="0"/>
        <w:bCs w:val="0"/>
      </w:rPr>
    </w:lvl>
  </w:abstractNum>
  <w:abstractNum w:abstractNumId="30"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644"/>
        </w:tabs>
        <w:ind w:left="644" w:hanging="360"/>
      </w:pPr>
    </w:lvl>
    <w:lvl w:ilvl="2" w:tplc="04150011">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04A15489"/>
    <w:multiLevelType w:val="hybridMultilevel"/>
    <w:tmpl w:val="93FCB73C"/>
    <w:name w:val="WW8Num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8C5206F"/>
    <w:multiLevelType w:val="hybridMultilevel"/>
    <w:tmpl w:val="48985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9040CB1"/>
    <w:multiLevelType w:val="hybridMultilevel"/>
    <w:tmpl w:val="03E4964C"/>
    <w:lvl w:ilvl="0" w:tplc="8AE4AF44">
      <w:start w:val="1"/>
      <w:numFmt w:val="lowerLetter"/>
      <w:lvlText w:val="%1)"/>
      <w:lvlJc w:val="left"/>
      <w:pPr>
        <w:ind w:left="1070" w:hanging="360"/>
      </w:pPr>
      <w:rPr>
        <w:b w:val="0"/>
        <w:bCs/>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15:restartNumberingAfterBreak="0">
    <w:nsid w:val="0BF974E7"/>
    <w:multiLevelType w:val="hybridMultilevel"/>
    <w:tmpl w:val="0DA2647A"/>
    <w:lvl w:ilvl="0" w:tplc="04150017">
      <w:start w:val="1"/>
      <w:numFmt w:val="lowerLetter"/>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C75043F"/>
    <w:multiLevelType w:val="hybridMultilevel"/>
    <w:tmpl w:val="996ADD42"/>
    <w:lvl w:ilvl="0" w:tplc="6D64F974">
      <w:start w:val="9"/>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0CE71CB2"/>
    <w:multiLevelType w:val="hybridMultilevel"/>
    <w:tmpl w:val="45846F40"/>
    <w:lvl w:ilvl="0" w:tplc="536235B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4864AD"/>
    <w:multiLevelType w:val="hybridMultilevel"/>
    <w:tmpl w:val="000078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8680789"/>
    <w:multiLevelType w:val="hybridMultilevel"/>
    <w:tmpl w:val="ABF097B8"/>
    <w:lvl w:ilvl="0" w:tplc="04090017">
      <w:start w:val="1"/>
      <w:numFmt w:val="lowerLetter"/>
      <w:lvlText w:val="%1)"/>
      <w:lvlJc w:val="left"/>
      <w:pPr>
        <w:ind w:left="114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1B140C18"/>
    <w:multiLevelType w:val="multilevel"/>
    <w:tmpl w:val="F0BA8F32"/>
    <w:name w:val="WW8Num123"/>
    <w:lvl w:ilvl="0">
      <w:start w:val="1"/>
      <w:numFmt w:val="decimal"/>
      <w:lvlText w:val="%1."/>
      <w:lvlJc w:val="left"/>
      <w:pPr>
        <w:tabs>
          <w:tab w:val="num" w:pos="340"/>
        </w:tabs>
        <w:ind w:left="340" w:hanging="340"/>
      </w:pPr>
      <w:rPr>
        <w:rFonts w:hint="default"/>
        <w:b w:val="0"/>
        <w:strike w:val="0"/>
      </w:rPr>
    </w:lvl>
    <w:lvl w:ilvl="1">
      <w:start w:val="1"/>
      <w:numFmt w:val="decimal"/>
      <w:lvlText w:val="%2)"/>
      <w:lvlJc w:val="left"/>
      <w:pPr>
        <w:tabs>
          <w:tab w:val="num" w:pos="680"/>
        </w:tabs>
        <w:ind w:left="680" w:hanging="340"/>
      </w:pPr>
      <w:rPr>
        <w:rFonts w:hint="default"/>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1DB1512F"/>
    <w:multiLevelType w:val="hybridMultilevel"/>
    <w:tmpl w:val="70C4AA58"/>
    <w:lvl w:ilvl="0" w:tplc="04150017">
      <w:start w:val="1"/>
      <w:numFmt w:val="lowerLetter"/>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EFF5D99"/>
    <w:multiLevelType w:val="hybridMultilevel"/>
    <w:tmpl w:val="23109000"/>
    <w:lvl w:ilvl="0" w:tplc="D70ECD94">
      <w:start w:val="1"/>
      <w:numFmt w:val="upperRoman"/>
      <w:lvlText w:val="%1."/>
      <w:lvlJc w:val="left"/>
      <w:pPr>
        <w:ind w:left="1440" w:hanging="72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1F681990"/>
    <w:multiLevelType w:val="hybridMultilevel"/>
    <w:tmpl w:val="D5D4E190"/>
    <w:lvl w:ilvl="0" w:tplc="04150001">
      <w:start w:val="1"/>
      <w:numFmt w:val="bullet"/>
      <w:lvlText w:val=""/>
      <w:lvlJc w:val="left"/>
      <w:pPr>
        <w:ind w:left="1425" w:hanging="705"/>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1FC27A85"/>
    <w:multiLevelType w:val="hybridMultilevel"/>
    <w:tmpl w:val="9BCA2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5F3D04"/>
    <w:multiLevelType w:val="hybridMultilevel"/>
    <w:tmpl w:val="E9224CBE"/>
    <w:lvl w:ilvl="0" w:tplc="7BB8CBA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6" w15:restartNumberingAfterBreak="0">
    <w:nsid w:val="2F840D91"/>
    <w:multiLevelType w:val="hybridMultilevel"/>
    <w:tmpl w:val="4A4EE720"/>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3105381B"/>
    <w:multiLevelType w:val="hybridMultilevel"/>
    <w:tmpl w:val="E97A77B8"/>
    <w:lvl w:ilvl="0" w:tplc="5FE0A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B1794B"/>
    <w:multiLevelType w:val="hybridMultilevel"/>
    <w:tmpl w:val="B97434F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F524E8"/>
    <w:multiLevelType w:val="hybridMultilevel"/>
    <w:tmpl w:val="30AA4496"/>
    <w:lvl w:ilvl="0" w:tplc="BA946ED4">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39A53EF"/>
    <w:multiLevelType w:val="hybridMultilevel"/>
    <w:tmpl w:val="7854C2C0"/>
    <w:name w:val="WW8Num12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4D51EBA"/>
    <w:multiLevelType w:val="hybridMultilevel"/>
    <w:tmpl w:val="2BE0BF06"/>
    <w:lvl w:ilvl="0" w:tplc="CCCC65B6">
      <w:start w:val="1"/>
      <w:numFmt w:val="decimal"/>
      <w:lvlText w:val="%1)"/>
      <w:lvlJc w:val="left"/>
      <w:pPr>
        <w:ind w:left="1070" w:hanging="360"/>
      </w:pPr>
      <w:rPr>
        <w:rFonts w:ascii="Blogger Sans" w:eastAsia="Times New Roman" w:hAnsi="Blogger Sans" w:cs="Arial"/>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2" w15:restartNumberingAfterBreak="0">
    <w:nsid w:val="35CE54A3"/>
    <w:multiLevelType w:val="hybridMultilevel"/>
    <w:tmpl w:val="8760EF66"/>
    <w:lvl w:ilvl="0" w:tplc="04150017">
      <w:start w:val="1"/>
      <w:numFmt w:val="lowerLetter"/>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3F3E22"/>
    <w:multiLevelType w:val="multilevel"/>
    <w:tmpl w:val="84B6CC2E"/>
    <w:lvl w:ilvl="0">
      <w:start w:val="1"/>
      <w:numFmt w:val="decimal"/>
      <w:lvlText w:val="%1."/>
      <w:lvlJc w:val="left"/>
      <w:pPr>
        <w:ind w:left="218" w:hanging="360"/>
      </w:pPr>
      <w:rPr>
        <w:rFonts w:hint="default"/>
      </w:rPr>
    </w:lvl>
    <w:lvl w:ilvl="1">
      <w:start w:val="1"/>
      <w:numFmt w:val="decimal"/>
      <w:isLgl/>
      <w:lvlText w:val="%1.%2"/>
      <w:lvlJc w:val="left"/>
      <w:pPr>
        <w:ind w:left="360" w:hanging="360"/>
      </w:pPr>
      <w:rPr>
        <w:rFonts w:hint="default"/>
        <w:color w:val="000000"/>
      </w:rPr>
    </w:lvl>
    <w:lvl w:ilvl="2">
      <w:start w:val="1"/>
      <w:numFmt w:val="decimal"/>
      <w:isLgl/>
      <w:lvlText w:val="%1.%2.%3"/>
      <w:lvlJc w:val="left"/>
      <w:pPr>
        <w:ind w:left="862" w:hanging="720"/>
      </w:pPr>
      <w:rPr>
        <w:rFonts w:hint="default"/>
        <w:color w:val="000000"/>
      </w:rPr>
    </w:lvl>
    <w:lvl w:ilvl="3">
      <w:start w:val="1"/>
      <w:numFmt w:val="decimal"/>
      <w:isLgl/>
      <w:lvlText w:val="%1.%2.%3.%4"/>
      <w:lvlJc w:val="left"/>
      <w:pPr>
        <w:ind w:left="1004" w:hanging="720"/>
      </w:pPr>
      <w:rPr>
        <w:rFonts w:hint="default"/>
        <w:color w:val="000000"/>
      </w:rPr>
    </w:lvl>
    <w:lvl w:ilvl="4">
      <w:start w:val="1"/>
      <w:numFmt w:val="decimal"/>
      <w:isLgl/>
      <w:lvlText w:val="%1.%2.%3.%4.%5"/>
      <w:lvlJc w:val="left"/>
      <w:pPr>
        <w:ind w:left="1506" w:hanging="1080"/>
      </w:pPr>
      <w:rPr>
        <w:rFonts w:hint="default"/>
        <w:color w:val="000000"/>
      </w:rPr>
    </w:lvl>
    <w:lvl w:ilvl="5">
      <w:start w:val="1"/>
      <w:numFmt w:val="decimal"/>
      <w:isLgl/>
      <w:lvlText w:val="%1.%2.%3.%4.%5.%6"/>
      <w:lvlJc w:val="left"/>
      <w:pPr>
        <w:ind w:left="1648" w:hanging="1080"/>
      </w:pPr>
      <w:rPr>
        <w:rFonts w:hint="default"/>
        <w:color w:val="000000"/>
      </w:rPr>
    </w:lvl>
    <w:lvl w:ilvl="6">
      <w:start w:val="1"/>
      <w:numFmt w:val="decimal"/>
      <w:isLgl/>
      <w:lvlText w:val="%1.%2.%3.%4.%5.%6.%7"/>
      <w:lvlJc w:val="left"/>
      <w:pPr>
        <w:ind w:left="2150" w:hanging="1440"/>
      </w:pPr>
      <w:rPr>
        <w:rFonts w:hint="default"/>
        <w:color w:val="000000"/>
      </w:rPr>
    </w:lvl>
    <w:lvl w:ilvl="7">
      <w:start w:val="1"/>
      <w:numFmt w:val="decimal"/>
      <w:isLgl/>
      <w:lvlText w:val="%1.%2.%3.%4.%5.%6.%7.%8"/>
      <w:lvlJc w:val="left"/>
      <w:pPr>
        <w:ind w:left="2292" w:hanging="1440"/>
      </w:pPr>
      <w:rPr>
        <w:rFonts w:hint="default"/>
        <w:color w:val="000000"/>
      </w:rPr>
    </w:lvl>
    <w:lvl w:ilvl="8">
      <w:start w:val="1"/>
      <w:numFmt w:val="decimal"/>
      <w:isLgl/>
      <w:lvlText w:val="%1.%2.%3.%4.%5.%6.%7.%8.%9"/>
      <w:lvlJc w:val="left"/>
      <w:pPr>
        <w:ind w:left="2794" w:hanging="1800"/>
      </w:pPr>
      <w:rPr>
        <w:rFonts w:hint="default"/>
        <w:color w:val="000000"/>
      </w:rPr>
    </w:lvl>
  </w:abstractNum>
  <w:abstractNum w:abstractNumId="54" w15:restartNumberingAfterBreak="0">
    <w:nsid w:val="3BDA5070"/>
    <w:multiLevelType w:val="hybridMultilevel"/>
    <w:tmpl w:val="0FBE5C20"/>
    <w:lvl w:ilvl="0" w:tplc="04150017">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5" w15:restartNumberingAfterBreak="0">
    <w:nsid w:val="3E7B485D"/>
    <w:multiLevelType w:val="hybridMultilevel"/>
    <w:tmpl w:val="B97434FC"/>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12D2603"/>
    <w:multiLevelType w:val="hybridMultilevel"/>
    <w:tmpl w:val="3D3A32BE"/>
    <w:lvl w:ilvl="0" w:tplc="2BBE7C28">
      <w:start w:val="1"/>
      <w:numFmt w:val="decimal"/>
      <w:lvlText w:val="%1)"/>
      <w:lvlJc w:val="left"/>
      <w:pPr>
        <w:ind w:left="720" w:hanging="360"/>
      </w:pPr>
      <w:rPr>
        <w:rFonts w:hint="default"/>
        <w:b w:val="0"/>
        <w:bCs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ED55A4"/>
    <w:multiLevelType w:val="hybridMultilevel"/>
    <w:tmpl w:val="253E099A"/>
    <w:lvl w:ilvl="0" w:tplc="7BB8CBA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40772C9"/>
    <w:multiLevelType w:val="hybridMultilevel"/>
    <w:tmpl w:val="C48814CE"/>
    <w:lvl w:ilvl="0" w:tplc="8D8A814E">
      <w:start w:val="3"/>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5F211B8"/>
    <w:multiLevelType w:val="hybridMultilevel"/>
    <w:tmpl w:val="6ACEB70A"/>
    <w:lvl w:ilvl="0" w:tplc="694AD99C">
      <w:start w:val="1"/>
      <w:numFmt w:val="decimal"/>
      <w:lvlText w:val="%1."/>
      <w:lvlJc w:val="left"/>
      <w:pPr>
        <w:tabs>
          <w:tab w:val="num" w:pos="1440"/>
        </w:tabs>
        <w:ind w:left="1440" w:hanging="360"/>
      </w:pPr>
      <w:rPr>
        <w:rFonts w:ascii="Blogger Sans" w:hAnsi="Blogger Sans" w:cs="Calibri" w:hint="default"/>
        <w:b w:val="0"/>
        <w:color w:val="auto"/>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3F29EF"/>
    <w:multiLevelType w:val="multilevel"/>
    <w:tmpl w:val="03F2B0C6"/>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8DE37DD"/>
    <w:multiLevelType w:val="hybridMultilevel"/>
    <w:tmpl w:val="EA36B3B2"/>
    <w:lvl w:ilvl="0" w:tplc="5E9AC07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503416"/>
    <w:multiLevelType w:val="hybridMultilevel"/>
    <w:tmpl w:val="C69CE7B8"/>
    <w:lvl w:ilvl="0" w:tplc="F002159E">
      <w:start w:val="2"/>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B43089"/>
    <w:multiLevelType w:val="hybridMultilevel"/>
    <w:tmpl w:val="7C64A43A"/>
    <w:lvl w:ilvl="0" w:tplc="DD4AF856">
      <w:start w:val="2"/>
      <w:numFmt w:val="lowerRoman"/>
      <w:lvlText w:val="%1)"/>
      <w:lvlJc w:val="left"/>
      <w:pPr>
        <w:ind w:left="1786" w:hanging="720"/>
      </w:pPr>
      <w:rPr>
        <w:rFonts w:ascii="Blogger Sans" w:eastAsia="Times New Roman" w:hAnsi="Blogger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B64144"/>
    <w:multiLevelType w:val="hybridMultilevel"/>
    <w:tmpl w:val="144AB7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CA0625B"/>
    <w:multiLevelType w:val="hybridMultilevel"/>
    <w:tmpl w:val="3E1E5C5A"/>
    <w:lvl w:ilvl="0" w:tplc="6AA6B932">
      <w:start w:val="1"/>
      <w:numFmt w:val="lowerLetter"/>
      <w:lvlText w:val="%1)"/>
      <w:lvlJc w:val="left"/>
      <w:pPr>
        <w:ind w:left="1786" w:hanging="720"/>
      </w:pPr>
      <w:rPr>
        <w:rFonts w:ascii="Blogger Sans" w:eastAsia="Times New Roman" w:hAnsi="Blogger Sans" w:cs="Times New Roman"/>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66" w15:restartNumberingAfterBreak="0">
    <w:nsid w:val="4F0D5AC3"/>
    <w:multiLevelType w:val="hybridMultilevel"/>
    <w:tmpl w:val="B0961BBE"/>
    <w:lvl w:ilvl="0" w:tplc="C366ADBC">
      <w:start w:val="1"/>
      <w:numFmt w:val="lowerLetter"/>
      <w:lvlText w:val="%1)"/>
      <w:lvlJc w:val="left"/>
      <w:pPr>
        <w:ind w:left="644" w:hanging="360"/>
      </w:pPr>
      <w:rPr>
        <w:rFonts w:hint="default"/>
      </w:rPr>
    </w:lvl>
    <w:lvl w:ilvl="1" w:tplc="AAFE710A">
      <w:start w:val="1"/>
      <w:numFmt w:val="decimal"/>
      <w:lvlText w:val="%2."/>
      <w:lvlJc w:val="left"/>
      <w:pPr>
        <w:ind w:left="1364" w:hanging="360"/>
      </w:pPr>
      <w:rPr>
        <w:rFonts w:ascii="Blogger Sans" w:eastAsia="Times New Roman" w:hAnsi="Blogger Sans" w:cs="Calibri"/>
      </w:rPr>
    </w:lvl>
    <w:lvl w:ilvl="2" w:tplc="0415001B" w:tentative="1">
      <w:start w:val="1"/>
      <w:numFmt w:val="lowerRoman"/>
      <w:lvlText w:val="%3."/>
      <w:lvlJc w:val="right"/>
      <w:pPr>
        <w:ind w:left="2084" w:hanging="180"/>
      </w:pPr>
    </w:lvl>
    <w:lvl w:ilvl="3" w:tplc="0415000F">
      <w:start w:val="1"/>
      <w:numFmt w:val="decimal"/>
      <w:lvlText w:val="%4."/>
      <w:lvlJc w:val="left"/>
      <w:pPr>
        <w:ind w:left="360"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0A50D82"/>
    <w:multiLevelType w:val="hybridMultilevel"/>
    <w:tmpl w:val="C2A23C36"/>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54561EB8"/>
    <w:multiLevelType w:val="hybridMultilevel"/>
    <w:tmpl w:val="4A9CCFF6"/>
    <w:lvl w:ilvl="0" w:tplc="7BB8CBA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9" w15:restartNumberingAfterBreak="0">
    <w:nsid w:val="54F742CE"/>
    <w:multiLevelType w:val="hybridMultilevel"/>
    <w:tmpl w:val="D3702122"/>
    <w:lvl w:ilvl="0" w:tplc="A1A4B2D6">
      <w:start w:val="1"/>
      <w:numFmt w:val="decimal"/>
      <w:lvlText w:val="%1."/>
      <w:lvlJc w:val="left"/>
      <w:pPr>
        <w:ind w:left="720" w:hanging="360"/>
      </w:pPr>
      <w:rPr>
        <w:rFonts w:hint="default"/>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6356F1C"/>
    <w:multiLevelType w:val="hybridMultilevel"/>
    <w:tmpl w:val="CA5E2F4E"/>
    <w:lvl w:ilvl="0" w:tplc="536235B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70A6230"/>
    <w:multiLevelType w:val="multilevel"/>
    <w:tmpl w:val="BD9C9136"/>
    <w:lvl w:ilvl="0">
      <w:start w:val="1"/>
      <w:numFmt w:val="decimal"/>
      <w:pStyle w:val="TableParagraph"/>
      <w:lvlText w:val="%1."/>
      <w:lvlJc w:val="left"/>
      <w:pPr>
        <w:ind w:left="360" w:hanging="360"/>
      </w:pPr>
      <w:rPr>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93F0818"/>
    <w:multiLevelType w:val="hybridMultilevel"/>
    <w:tmpl w:val="50F8C648"/>
    <w:lvl w:ilvl="0" w:tplc="E96C8BF2">
      <w:start w:val="1"/>
      <w:numFmt w:val="lowerLetter"/>
      <w:lvlText w:val="%1)"/>
      <w:lvlJc w:val="left"/>
      <w:pPr>
        <w:ind w:left="786" w:hanging="360"/>
      </w:pPr>
      <w:rPr>
        <w:rFonts w:hint="default"/>
        <w:color w:val="00000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59CB1A80"/>
    <w:multiLevelType w:val="hybridMultilevel"/>
    <w:tmpl w:val="C3FC1A0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4" w15:restartNumberingAfterBreak="0">
    <w:nsid w:val="5BE821CB"/>
    <w:multiLevelType w:val="hybridMultilevel"/>
    <w:tmpl w:val="3104C642"/>
    <w:lvl w:ilvl="0" w:tplc="DDF0D46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6A097F"/>
    <w:multiLevelType w:val="hybridMultilevel"/>
    <w:tmpl w:val="CD58595E"/>
    <w:lvl w:ilvl="0" w:tplc="C9F415E4">
      <w:start w:val="1"/>
      <w:numFmt w:val="lowerLetter"/>
      <w:lvlText w:val="%1."/>
      <w:lvlJc w:val="left"/>
      <w:pPr>
        <w:ind w:left="1353" w:hanging="360"/>
      </w:pPr>
      <w:rPr>
        <w:rFonts w:ascii="Blogger Sans" w:eastAsia="Times New Roman" w:hAnsi="Blogger Sans" w:cs="Arial"/>
        <w:sz w:val="22"/>
        <w:szCs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6" w15:restartNumberingAfterBreak="0">
    <w:nsid w:val="5E6E7DBA"/>
    <w:multiLevelType w:val="hybridMultilevel"/>
    <w:tmpl w:val="F954B3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F034622"/>
    <w:multiLevelType w:val="multilevel"/>
    <w:tmpl w:val="4DB2FE2E"/>
    <w:name w:val="WW8Num122"/>
    <w:lvl w:ilvl="0">
      <w:start w:val="1"/>
      <w:numFmt w:val="decimal"/>
      <w:lvlText w:val="%1."/>
      <w:lvlJc w:val="left"/>
      <w:pPr>
        <w:tabs>
          <w:tab w:val="num" w:pos="340"/>
        </w:tabs>
        <w:ind w:left="340" w:hanging="340"/>
      </w:pPr>
      <w:rPr>
        <w:rFonts w:hint="default"/>
        <w:b w:val="0"/>
        <w:strike w:val="0"/>
      </w:rPr>
    </w:lvl>
    <w:lvl w:ilvl="1">
      <w:start w:val="1"/>
      <w:numFmt w:val="decimal"/>
      <w:lvlText w:val="%2)"/>
      <w:lvlJc w:val="left"/>
      <w:pPr>
        <w:tabs>
          <w:tab w:val="num" w:pos="680"/>
        </w:tabs>
        <w:ind w:left="680" w:hanging="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693D155C"/>
    <w:multiLevelType w:val="hybridMultilevel"/>
    <w:tmpl w:val="593CEE88"/>
    <w:lvl w:ilvl="0" w:tplc="3EE43E1E">
      <w:start w:val="1"/>
      <w:numFmt w:val="decimal"/>
      <w:lvlText w:val="%1)"/>
      <w:lvlJc w:val="left"/>
      <w:pPr>
        <w:ind w:left="1070" w:hanging="360"/>
      </w:pPr>
      <w:rPr>
        <w:rFonts w:hint="default"/>
        <w:color w:val="00000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9" w15:restartNumberingAfterBreak="0">
    <w:nsid w:val="6F915B63"/>
    <w:multiLevelType w:val="hybridMultilevel"/>
    <w:tmpl w:val="38687D00"/>
    <w:name w:val="WW8Num12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F47C70"/>
    <w:multiLevelType w:val="hybridMultilevel"/>
    <w:tmpl w:val="6470742E"/>
    <w:name w:val="WW8Num19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76736011"/>
    <w:multiLevelType w:val="hybridMultilevel"/>
    <w:tmpl w:val="C1B00F7E"/>
    <w:lvl w:ilvl="0" w:tplc="FFFFFFFF">
      <w:start w:val="1"/>
      <w:numFmt w:val="lowerLetter"/>
      <w:lvlText w:val="%1."/>
      <w:lvlJc w:val="left"/>
      <w:pPr>
        <w:ind w:left="644" w:hanging="360"/>
      </w:p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num w:numId="1" w16cid:durableId="871965859">
    <w:abstractNumId w:val="0"/>
  </w:num>
  <w:num w:numId="2" w16cid:durableId="817846818">
    <w:abstractNumId w:val="2"/>
  </w:num>
  <w:num w:numId="3" w16cid:durableId="164173070">
    <w:abstractNumId w:val="4"/>
  </w:num>
  <w:num w:numId="4" w16cid:durableId="1639645260">
    <w:abstractNumId w:val="66"/>
  </w:num>
  <w:num w:numId="5" w16cid:durableId="514998782">
    <w:abstractNumId w:val="45"/>
  </w:num>
  <w:num w:numId="6" w16cid:durableId="1816951369">
    <w:abstractNumId w:val="71"/>
  </w:num>
  <w:num w:numId="7" w16cid:durableId="667178421">
    <w:abstractNumId w:val="60"/>
  </w:num>
  <w:num w:numId="8" w16cid:durableId="1353337531">
    <w:abstractNumId w:val="69"/>
  </w:num>
  <w:num w:numId="9" w16cid:durableId="927231732">
    <w:abstractNumId w:val="57"/>
  </w:num>
  <w:num w:numId="10" w16cid:durableId="1503397280">
    <w:abstractNumId w:val="53"/>
  </w:num>
  <w:num w:numId="11" w16cid:durableId="39980009">
    <w:abstractNumId w:val="51"/>
  </w:num>
  <w:num w:numId="12" w16cid:durableId="399983937">
    <w:abstractNumId w:val="62"/>
  </w:num>
  <w:num w:numId="13" w16cid:durableId="227233059">
    <w:abstractNumId w:val="72"/>
  </w:num>
  <w:num w:numId="14" w16cid:durableId="1959333961">
    <w:abstractNumId w:val="77"/>
  </w:num>
  <w:num w:numId="15" w16cid:durableId="1800343169">
    <w:abstractNumId w:val="73"/>
  </w:num>
  <w:num w:numId="16" w16cid:durableId="291835812">
    <w:abstractNumId w:val="75"/>
  </w:num>
  <w:num w:numId="17" w16cid:durableId="726687591">
    <w:abstractNumId w:val="41"/>
  </w:num>
  <w:num w:numId="18" w16cid:durableId="745804596">
    <w:abstractNumId w:val="65"/>
  </w:num>
  <w:num w:numId="19" w16cid:durableId="1514605833">
    <w:abstractNumId w:val="35"/>
  </w:num>
  <w:num w:numId="20" w16cid:durableId="1433743764">
    <w:abstractNumId w:val="63"/>
  </w:num>
  <w:num w:numId="21" w16cid:durableId="10000809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37192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9868408">
    <w:abstractNumId w:val="32"/>
  </w:num>
  <w:num w:numId="24" w16cid:durableId="1111246115">
    <w:abstractNumId w:val="42"/>
  </w:num>
  <w:num w:numId="25" w16cid:durableId="90707944">
    <w:abstractNumId w:val="81"/>
  </w:num>
  <w:num w:numId="26" w16cid:durableId="1674649178">
    <w:abstractNumId w:val="59"/>
  </w:num>
  <w:num w:numId="27" w16cid:durableId="230045380">
    <w:abstractNumId w:val="40"/>
  </w:num>
  <w:num w:numId="28" w16cid:durableId="685789276">
    <w:abstractNumId w:val="34"/>
  </w:num>
  <w:num w:numId="29" w16cid:durableId="608465598">
    <w:abstractNumId w:val="52"/>
  </w:num>
  <w:num w:numId="30" w16cid:durableId="1615476175">
    <w:abstractNumId w:val="36"/>
  </w:num>
  <w:num w:numId="31" w16cid:durableId="1659067586">
    <w:abstractNumId w:val="61"/>
  </w:num>
  <w:num w:numId="32" w16cid:durableId="1707178685">
    <w:abstractNumId w:val="76"/>
  </w:num>
  <w:num w:numId="33" w16cid:durableId="116141233">
    <w:abstractNumId w:val="48"/>
  </w:num>
  <w:num w:numId="34" w16cid:durableId="1349601726">
    <w:abstractNumId w:val="46"/>
  </w:num>
  <w:num w:numId="35" w16cid:durableId="321129757">
    <w:abstractNumId w:val="58"/>
  </w:num>
  <w:num w:numId="36" w16cid:durableId="2131364041">
    <w:abstractNumId w:val="47"/>
  </w:num>
  <w:num w:numId="37" w16cid:durableId="613290099">
    <w:abstractNumId w:val="49"/>
  </w:num>
  <w:num w:numId="38" w16cid:durableId="1650817390">
    <w:abstractNumId w:val="56"/>
  </w:num>
  <w:num w:numId="39" w16cid:durableId="1428770220">
    <w:abstractNumId w:val="33"/>
  </w:num>
  <w:num w:numId="40" w16cid:durableId="903881199">
    <w:abstractNumId w:val="37"/>
  </w:num>
  <w:num w:numId="41" w16cid:durableId="95253373">
    <w:abstractNumId w:val="70"/>
  </w:num>
  <w:num w:numId="42" w16cid:durableId="922762536">
    <w:abstractNumId w:val="30"/>
  </w:num>
  <w:num w:numId="43" w16cid:durableId="769393825">
    <w:abstractNumId w:val="64"/>
  </w:num>
  <w:num w:numId="44" w16cid:durableId="1272979324">
    <w:abstractNumId w:val="55"/>
  </w:num>
  <w:num w:numId="45" w16cid:durableId="1256161275">
    <w:abstractNumId w:val="43"/>
  </w:num>
  <w:num w:numId="46" w16cid:durableId="1457598392">
    <w:abstractNumId w:val="74"/>
  </w:num>
  <w:num w:numId="47" w16cid:durableId="681588025">
    <w:abstractNumId w:val="39"/>
  </w:num>
  <w:num w:numId="48" w16cid:durableId="201402534">
    <w:abstractNumId w:val="78"/>
  </w:num>
  <w:num w:numId="49" w16cid:durableId="1972898966">
    <w:abstractNumId w:val="54"/>
  </w:num>
  <w:num w:numId="50" w16cid:durableId="599027605">
    <w:abstractNumId w:val="31"/>
  </w:num>
  <w:num w:numId="51" w16cid:durableId="99178736">
    <w:abstractNumId w:val="50"/>
  </w:num>
  <w:num w:numId="52" w16cid:durableId="636447416">
    <w:abstractNumId w:val="79"/>
  </w:num>
  <w:num w:numId="53" w16cid:durableId="291713478">
    <w:abstractNumId w:val="44"/>
  </w:num>
  <w:num w:numId="54" w16cid:durableId="616452093">
    <w:abstractNumId w:val="68"/>
  </w:num>
  <w:num w:numId="55" w16cid:durableId="122238374">
    <w:abstractNumId w:val="6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D26"/>
    <w:rsid w:val="00006D26"/>
    <w:rsid w:val="00011676"/>
    <w:rsid w:val="000120A2"/>
    <w:rsid w:val="00014D38"/>
    <w:rsid w:val="00014D5C"/>
    <w:rsid w:val="00015ADD"/>
    <w:rsid w:val="0001659D"/>
    <w:rsid w:val="00017A38"/>
    <w:rsid w:val="00017F70"/>
    <w:rsid w:val="00021863"/>
    <w:rsid w:val="00022DCD"/>
    <w:rsid w:val="00023252"/>
    <w:rsid w:val="00024D5E"/>
    <w:rsid w:val="0002520B"/>
    <w:rsid w:val="0002563B"/>
    <w:rsid w:val="00025EA5"/>
    <w:rsid w:val="000269BB"/>
    <w:rsid w:val="00027351"/>
    <w:rsid w:val="0002793B"/>
    <w:rsid w:val="00030E95"/>
    <w:rsid w:val="0003472D"/>
    <w:rsid w:val="00034845"/>
    <w:rsid w:val="00036925"/>
    <w:rsid w:val="00036953"/>
    <w:rsid w:val="000378C5"/>
    <w:rsid w:val="00037BAA"/>
    <w:rsid w:val="00040194"/>
    <w:rsid w:val="00041DC8"/>
    <w:rsid w:val="000420E7"/>
    <w:rsid w:val="0004231F"/>
    <w:rsid w:val="00042B54"/>
    <w:rsid w:val="00043A76"/>
    <w:rsid w:val="000441E5"/>
    <w:rsid w:val="000453A9"/>
    <w:rsid w:val="000463EF"/>
    <w:rsid w:val="00046DCF"/>
    <w:rsid w:val="00047085"/>
    <w:rsid w:val="00050687"/>
    <w:rsid w:val="0005149D"/>
    <w:rsid w:val="0005295C"/>
    <w:rsid w:val="00052BE1"/>
    <w:rsid w:val="000537C3"/>
    <w:rsid w:val="000549C7"/>
    <w:rsid w:val="00054BA4"/>
    <w:rsid w:val="00056AD5"/>
    <w:rsid w:val="00062739"/>
    <w:rsid w:val="000637AB"/>
    <w:rsid w:val="00063F3F"/>
    <w:rsid w:val="00064344"/>
    <w:rsid w:val="00065DE2"/>
    <w:rsid w:val="00067610"/>
    <w:rsid w:val="0007048A"/>
    <w:rsid w:val="000716CE"/>
    <w:rsid w:val="000722D9"/>
    <w:rsid w:val="00072B8D"/>
    <w:rsid w:val="00072DE9"/>
    <w:rsid w:val="00072E63"/>
    <w:rsid w:val="00072ECD"/>
    <w:rsid w:val="000744E8"/>
    <w:rsid w:val="00074A5E"/>
    <w:rsid w:val="00076E0D"/>
    <w:rsid w:val="000773C2"/>
    <w:rsid w:val="000775E6"/>
    <w:rsid w:val="0008047A"/>
    <w:rsid w:val="00080EEB"/>
    <w:rsid w:val="000812AA"/>
    <w:rsid w:val="00081569"/>
    <w:rsid w:val="000818DF"/>
    <w:rsid w:val="00081AD8"/>
    <w:rsid w:val="00082066"/>
    <w:rsid w:val="00082E59"/>
    <w:rsid w:val="000842C6"/>
    <w:rsid w:val="00085807"/>
    <w:rsid w:val="00085F89"/>
    <w:rsid w:val="00085FE2"/>
    <w:rsid w:val="00086267"/>
    <w:rsid w:val="00095374"/>
    <w:rsid w:val="0009678A"/>
    <w:rsid w:val="00097294"/>
    <w:rsid w:val="00097DF1"/>
    <w:rsid w:val="000A0F65"/>
    <w:rsid w:val="000A1B3E"/>
    <w:rsid w:val="000A2193"/>
    <w:rsid w:val="000A287F"/>
    <w:rsid w:val="000A5A58"/>
    <w:rsid w:val="000A7075"/>
    <w:rsid w:val="000B0441"/>
    <w:rsid w:val="000B160D"/>
    <w:rsid w:val="000B170C"/>
    <w:rsid w:val="000B3562"/>
    <w:rsid w:val="000B3AE7"/>
    <w:rsid w:val="000B5134"/>
    <w:rsid w:val="000B6875"/>
    <w:rsid w:val="000B7563"/>
    <w:rsid w:val="000B7D90"/>
    <w:rsid w:val="000C0A78"/>
    <w:rsid w:val="000C1636"/>
    <w:rsid w:val="000C24D1"/>
    <w:rsid w:val="000C2CDA"/>
    <w:rsid w:val="000D0024"/>
    <w:rsid w:val="000D072D"/>
    <w:rsid w:val="000D20AA"/>
    <w:rsid w:val="000D23E8"/>
    <w:rsid w:val="000D28E3"/>
    <w:rsid w:val="000D3FAE"/>
    <w:rsid w:val="000D423B"/>
    <w:rsid w:val="000D5958"/>
    <w:rsid w:val="000D6080"/>
    <w:rsid w:val="000D6AF3"/>
    <w:rsid w:val="000E02FE"/>
    <w:rsid w:val="000E3268"/>
    <w:rsid w:val="000E5028"/>
    <w:rsid w:val="000E52A8"/>
    <w:rsid w:val="000E58F5"/>
    <w:rsid w:val="000E621C"/>
    <w:rsid w:val="000F0850"/>
    <w:rsid w:val="000F155E"/>
    <w:rsid w:val="000F29B1"/>
    <w:rsid w:val="000F2A68"/>
    <w:rsid w:val="000F2FAB"/>
    <w:rsid w:val="000F3F90"/>
    <w:rsid w:val="000F56BC"/>
    <w:rsid w:val="000F588F"/>
    <w:rsid w:val="000F6313"/>
    <w:rsid w:val="000F6818"/>
    <w:rsid w:val="000F7736"/>
    <w:rsid w:val="00101606"/>
    <w:rsid w:val="00102740"/>
    <w:rsid w:val="0010351B"/>
    <w:rsid w:val="001040D6"/>
    <w:rsid w:val="00105FA7"/>
    <w:rsid w:val="001079DD"/>
    <w:rsid w:val="00111ECB"/>
    <w:rsid w:val="001125E0"/>
    <w:rsid w:val="001127BD"/>
    <w:rsid w:val="001132B6"/>
    <w:rsid w:val="00117BF7"/>
    <w:rsid w:val="00120645"/>
    <w:rsid w:val="001210DC"/>
    <w:rsid w:val="001214FF"/>
    <w:rsid w:val="00121F47"/>
    <w:rsid w:val="00123846"/>
    <w:rsid w:val="0012384C"/>
    <w:rsid w:val="001258AD"/>
    <w:rsid w:val="0012642B"/>
    <w:rsid w:val="0012642F"/>
    <w:rsid w:val="001265E3"/>
    <w:rsid w:val="0013018B"/>
    <w:rsid w:val="00130445"/>
    <w:rsid w:val="00130BD6"/>
    <w:rsid w:val="00130C7F"/>
    <w:rsid w:val="001343AC"/>
    <w:rsid w:val="00134478"/>
    <w:rsid w:val="00134E61"/>
    <w:rsid w:val="001369A4"/>
    <w:rsid w:val="00137C3D"/>
    <w:rsid w:val="00137F9F"/>
    <w:rsid w:val="00140275"/>
    <w:rsid w:val="001408DB"/>
    <w:rsid w:val="00141719"/>
    <w:rsid w:val="00141D02"/>
    <w:rsid w:val="00142756"/>
    <w:rsid w:val="00142CE0"/>
    <w:rsid w:val="001436C1"/>
    <w:rsid w:val="0014382D"/>
    <w:rsid w:val="00144C4F"/>
    <w:rsid w:val="0015283C"/>
    <w:rsid w:val="00152D1D"/>
    <w:rsid w:val="00153BC4"/>
    <w:rsid w:val="00155F24"/>
    <w:rsid w:val="00156465"/>
    <w:rsid w:val="00156988"/>
    <w:rsid w:val="0015743D"/>
    <w:rsid w:val="001576B7"/>
    <w:rsid w:val="00161C48"/>
    <w:rsid w:val="00163113"/>
    <w:rsid w:val="00164749"/>
    <w:rsid w:val="00165B47"/>
    <w:rsid w:val="0016700E"/>
    <w:rsid w:val="001672A3"/>
    <w:rsid w:val="00167607"/>
    <w:rsid w:val="00170BC7"/>
    <w:rsid w:val="00170EFA"/>
    <w:rsid w:val="00173BBC"/>
    <w:rsid w:val="0017527F"/>
    <w:rsid w:val="0017568C"/>
    <w:rsid w:val="001761E5"/>
    <w:rsid w:val="00176F3C"/>
    <w:rsid w:val="001772AB"/>
    <w:rsid w:val="00177D16"/>
    <w:rsid w:val="001825C5"/>
    <w:rsid w:val="00182735"/>
    <w:rsid w:val="00182C5D"/>
    <w:rsid w:val="001850F8"/>
    <w:rsid w:val="00185B49"/>
    <w:rsid w:val="001873D9"/>
    <w:rsid w:val="0019345B"/>
    <w:rsid w:val="001937DA"/>
    <w:rsid w:val="00193E2A"/>
    <w:rsid w:val="001954DC"/>
    <w:rsid w:val="001959EA"/>
    <w:rsid w:val="001976A4"/>
    <w:rsid w:val="001A07AB"/>
    <w:rsid w:val="001A188A"/>
    <w:rsid w:val="001A4690"/>
    <w:rsid w:val="001A5356"/>
    <w:rsid w:val="001A56FC"/>
    <w:rsid w:val="001A5C1C"/>
    <w:rsid w:val="001A706A"/>
    <w:rsid w:val="001A781A"/>
    <w:rsid w:val="001A7B93"/>
    <w:rsid w:val="001B0B89"/>
    <w:rsid w:val="001B140A"/>
    <w:rsid w:val="001B2464"/>
    <w:rsid w:val="001B2C0C"/>
    <w:rsid w:val="001B4C65"/>
    <w:rsid w:val="001B56B1"/>
    <w:rsid w:val="001B639D"/>
    <w:rsid w:val="001B7592"/>
    <w:rsid w:val="001B790C"/>
    <w:rsid w:val="001C0D0E"/>
    <w:rsid w:val="001C2790"/>
    <w:rsid w:val="001C3E13"/>
    <w:rsid w:val="001C3E6C"/>
    <w:rsid w:val="001C52DF"/>
    <w:rsid w:val="001C5896"/>
    <w:rsid w:val="001C7B22"/>
    <w:rsid w:val="001D07D1"/>
    <w:rsid w:val="001D1AF9"/>
    <w:rsid w:val="001D2579"/>
    <w:rsid w:val="001D2A38"/>
    <w:rsid w:val="001D2B75"/>
    <w:rsid w:val="001D31FE"/>
    <w:rsid w:val="001D36F7"/>
    <w:rsid w:val="001D4F42"/>
    <w:rsid w:val="001D52F1"/>
    <w:rsid w:val="001D5BBB"/>
    <w:rsid w:val="001D6121"/>
    <w:rsid w:val="001D6F4C"/>
    <w:rsid w:val="001D71C6"/>
    <w:rsid w:val="001E2B5A"/>
    <w:rsid w:val="001E3092"/>
    <w:rsid w:val="001E39BD"/>
    <w:rsid w:val="001E4881"/>
    <w:rsid w:val="001E5388"/>
    <w:rsid w:val="001E60BB"/>
    <w:rsid w:val="001E7C2C"/>
    <w:rsid w:val="001F126F"/>
    <w:rsid w:val="001F1E76"/>
    <w:rsid w:val="001F3F2F"/>
    <w:rsid w:val="001F7117"/>
    <w:rsid w:val="001F718E"/>
    <w:rsid w:val="001F7696"/>
    <w:rsid w:val="0020244C"/>
    <w:rsid w:val="002046A8"/>
    <w:rsid w:val="002058A5"/>
    <w:rsid w:val="002066CA"/>
    <w:rsid w:val="002122E4"/>
    <w:rsid w:val="00213AE7"/>
    <w:rsid w:val="00213BD8"/>
    <w:rsid w:val="00214A97"/>
    <w:rsid w:val="002155AE"/>
    <w:rsid w:val="00217459"/>
    <w:rsid w:val="002176B4"/>
    <w:rsid w:val="0022006B"/>
    <w:rsid w:val="00222DD5"/>
    <w:rsid w:val="0022369E"/>
    <w:rsid w:val="0022559A"/>
    <w:rsid w:val="002317B5"/>
    <w:rsid w:val="00232342"/>
    <w:rsid w:val="00232D39"/>
    <w:rsid w:val="0023574F"/>
    <w:rsid w:val="0023669E"/>
    <w:rsid w:val="00236E23"/>
    <w:rsid w:val="00236F3C"/>
    <w:rsid w:val="002372ED"/>
    <w:rsid w:val="00240175"/>
    <w:rsid w:val="0024041C"/>
    <w:rsid w:val="002410E0"/>
    <w:rsid w:val="00241153"/>
    <w:rsid w:val="00241A5C"/>
    <w:rsid w:val="00242469"/>
    <w:rsid w:val="00242DA3"/>
    <w:rsid w:val="00242EC4"/>
    <w:rsid w:val="00244763"/>
    <w:rsid w:val="00245385"/>
    <w:rsid w:val="002454E1"/>
    <w:rsid w:val="0024637A"/>
    <w:rsid w:val="00247A43"/>
    <w:rsid w:val="00247D98"/>
    <w:rsid w:val="002504B6"/>
    <w:rsid w:val="00251260"/>
    <w:rsid w:val="00251291"/>
    <w:rsid w:val="00251787"/>
    <w:rsid w:val="002521E5"/>
    <w:rsid w:val="00253593"/>
    <w:rsid w:val="0025492E"/>
    <w:rsid w:val="00254CB9"/>
    <w:rsid w:val="002569F6"/>
    <w:rsid w:val="002572BD"/>
    <w:rsid w:val="0025762C"/>
    <w:rsid w:val="00257989"/>
    <w:rsid w:val="00262DEC"/>
    <w:rsid w:val="002643D7"/>
    <w:rsid w:val="00265CBC"/>
    <w:rsid w:val="00266A84"/>
    <w:rsid w:val="002672C4"/>
    <w:rsid w:val="00267875"/>
    <w:rsid w:val="00270446"/>
    <w:rsid w:val="00270672"/>
    <w:rsid w:val="00270C42"/>
    <w:rsid w:val="002716D6"/>
    <w:rsid w:val="00272037"/>
    <w:rsid w:val="002725FB"/>
    <w:rsid w:val="002732BF"/>
    <w:rsid w:val="0027566D"/>
    <w:rsid w:val="00275BAA"/>
    <w:rsid w:val="00275CDB"/>
    <w:rsid w:val="00275E0F"/>
    <w:rsid w:val="00276CDA"/>
    <w:rsid w:val="00277D67"/>
    <w:rsid w:val="00280EF6"/>
    <w:rsid w:val="00281875"/>
    <w:rsid w:val="0028261B"/>
    <w:rsid w:val="0028288D"/>
    <w:rsid w:val="00283850"/>
    <w:rsid w:val="0028736A"/>
    <w:rsid w:val="002917F3"/>
    <w:rsid w:val="00292C13"/>
    <w:rsid w:val="00296696"/>
    <w:rsid w:val="00297DDD"/>
    <w:rsid w:val="002A0BCF"/>
    <w:rsid w:val="002A0D52"/>
    <w:rsid w:val="002A3375"/>
    <w:rsid w:val="002A44B4"/>
    <w:rsid w:val="002A5168"/>
    <w:rsid w:val="002A5645"/>
    <w:rsid w:val="002A6A37"/>
    <w:rsid w:val="002A6E41"/>
    <w:rsid w:val="002A737D"/>
    <w:rsid w:val="002A7B8C"/>
    <w:rsid w:val="002B03BB"/>
    <w:rsid w:val="002B376F"/>
    <w:rsid w:val="002B62B5"/>
    <w:rsid w:val="002B6B9A"/>
    <w:rsid w:val="002B7ADE"/>
    <w:rsid w:val="002C276A"/>
    <w:rsid w:val="002C3F7B"/>
    <w:rsid w:val="002C4890"/>
    <w:rsid w:val="002C4FDC"/>
    <w:rsid w:val="002C5927"/>
    <w:rsid w:val="002C6A22"/>
    <w:rsid w:val="002C7526"/>
    <w:rsid w:val="002D1921"/>
    <w:rsid w:val="002D2306"/>
    <w:rsid w:val="002D34A0"/>
    <w:rsid w:val="002D3676"/>
    <w:rsid w:val="002D436A"/>
    <w:rsid w:val="002D43F5"/>
    <w:rsid w:val="002D45CB"/>
    <w:rsid w:val="002D515D"/>
    <w:rsid w:val="002D7414"/>
    <w:rsid w:val="002D7935"/>
    <w:rsid w:val="002E018A"/>
    <w:rsid w:val="002E05BB"/>
    <w:rsid w:val="002E079A"/>
    <w:rsid w:val="002E0AA6"/>
    <w:rsid w:val="002E0CF5"/>
    <w:rsid w:val="002E0EBD"/>
    <w:rsid w:val="002E24CF"/>
    <w:rsid w:val="002E29CD"/>
    <w:rsid w:val="002E2FC0"/>
    <w:rsid w:val="002E3F44"/>
    <w:rsid w:val="002E4670"/>
    <w:rsid w:val="002E6ACC"/>
    <w:rsid w:val="002E77A2"/>
    <w:rsid w:val="002E79B2"/>
    <w:rsid w:val="002E79B9"/>
    <w:rsid w:val="002E7CA9"/>
    <w:rsid w:val="002F3F8F"/>
    <w:rsid w:val="002F59DF"/>
    <w:rsid w:val="002F7457"/>
    <w:rsid w:val="0030095F"/>
    <w:rsid w:val="00300EA7"/>
    <w:rsid w:val="00301799"/>
    <w:rsid w:val="00301E7C"/>
    <w:rsid w:val="00302F16"/>
    <w:rsid w:val="00304C3D"/>
    <w:rsid w:val="003068A2"/>
    <w:rsid w:val="00306CA9"/>
    <w:rsid w:val="00306D33"/>
    <w:rsid w:val="00307563"/>
    <w:rsid w:val="00311340"/>
    <w:rsid w:val="00311ED9"/>
    <w:rsid w:val="003148D2"/>
    <w:rsid w:val="00317147"/>
    <w:rsid w:val="0032120A"/>
    <w:rsid w:val="003212CB"/>
    <w:rsid w:val="003226B8"/>
    <w:rsid w:val="00323C3E"/>
    <w:rsid w:val="0032607B"/>
    <w:rsid w:val="00330798"/>
    <w:rsid w:val="00331B43"/>
    <w:rsid w:val="00332095"/>
    <w:rsid w:val="00332326"/>
    <w:rsid w:val="003350E7"/>
    <w:rsid w:val="003369BF"/>
    <w:rsid w:val="0033706E"/>
    <w:rsid w:val="00337C4F"/>
    <w:rsid w:val="003401B9"/>
    <w:rsid w:val="003402A0"/>
    <w:rsid w:val="00341399"/>
    <w:rsid w:val="0034187A"/>
    <w:rsid w:val="0034285B"/>
    <w:rsid w:val="00343E13"/>
    <w:rsid w:val="003454A6"/>
    <w:rsid w:val="003470F9"/>
    <w:rsid w:val="00347D9E"/>
    <w:rsid w:val="003549FC"/>
    <w:rsid w:val="00357367"/>
    <w:rsid w:val="0035750A"/>
    <w:rsid w:val="00363053"/>
    <w:rsid w:val="003635C2"/>
    <w:rsid w:val="00365733"/>
    <w:rsid w:val="00365D1C"/>
    <w:rsid w:val="00366A1A"/>
    <w:rsid w:val="00367D7A"/>
    <w:rsid w:val="003705D8"/>
    <w:rsid w:val="0037087C"/>
    <w:rsid w:val="003715AA"/>
    <w:rsid w:val="00371895"/>
    <w:rsid w:val="0037214D"/>
    <w:rsid w:val="00372EC4"/>
    <w:rsid w:val="00375A9C"/>
    <w:rsid w:val="00375D5A"/>
    <w:rsid w:val="00376082"/>
    <w:rsid w:val="00376861"/>
    <w:rsid w:val="0037710C"/>
    <w:rsid w:val="0037771B"/>
    <w:rsid w:val="00380605"/>
    <w:rsid w:val="00380ED6"/>
    <w:rsid w:val="00381FA7"/>
    <w:rsid w:val="003822A7"/>
    <w:rsid w:val="003830EF"/>
    <w:rsid w:val="003837D1"/>
    <w:rsid w:val="00385734"/>
    <w:rsid w:val="0038585D"/>
    <w:rsid w:val="00386A4C"/>
    <w:rsid w:val="00386B11"/>
    <w:rsid w:val="00387A83"/>
    <w:rsid w:val="003901E6"/>
    <w:rsid w:val="00390253"/>
    <w:rsid w:val="00392D8E"/>
    <w:rsid w:val="00392E47"/>
    <w:rsid w:val="00394547"/>
    <w:rsid w:val="0039488A"/>
    <w:rsid w:val="00395CF3"/>
    <w:rsid w:val="00397477"/>
    <w:rsid w:val="00397590"/>
    <w:rsid w:val="00397F92"/>
    <w:rsid w:val="003A026F"/>
    <w:rsid w:val="003A5ED0"/>
    <w:rsid w:val="003A7F30"/>
    <w:rsid w:val="003B288F"/>
    <w:rsid w:val="003B3B10"/>
    <w:rsid w:val="003B3DEC"/>
    <w:rsid w:val="003B4FBA"/>
    <w:rsid w:val="003B51E1"/>
    <w:rsid w:val="003B599F"/>
    <w:rsid w:val="003B5C3C"/>
    <w:rsid w:val="003B5DC1"/>
    <w:rsid w:val="003B70C1"/>
    <w:rsid w:val="003B71CF"/>
    <w:rsid w:val="003C0356"/>
    <w:rsid w:val="003C0518"/>
    <w:rsid w:val="003C0870"/>
    <w:rsid w:val="003C0E6E"/>
    <w:rsid w:val="003C135F"/>
    <w:rsid w:val="003D39B0"/>
    <w:rsid w:val="003D3B23"/>
    <w:rsid w:val="003D5296"/>
    <w:rsid w:val="003D61A0"/>
    <w:rsid w:val="003D6A1F"/>
    <w:rsid w:val="003E0618"/>
    <w:rsid w:val="003E1054"/>
    <w:rsid w:val="003E3915"/>
    <w:rsid w:val="003E488A"/>
    <w:rsid w:val="003E6688"/>
    <w:rsid w:val="003E73D4"/>
    <w:rsid w:val="003E76E5"/>
    <w:rsid w:val="003F0E04"/>
    <w:rsid w:val="003F1133"/>
    <w:rsid w:val="003F1520"/>
    <w:rsid w:val="003F302C"/>
    <w:rsid w:val="003F3984"/>
    <w:rsid w:val="003F49D7"/>
    <w:rsid w:val="003F59D6"/>
    <w:rsid w:val="003F73DB"/>
    <w:rsid w:val="003F7FBD"/>
    <w:rsid w:val="00400053"/>
    <w:rsid w:val="00400BFF"/>
    <w:rsid w:val="00403E00"/>
    <w:rsid w:val="004043C8"/>
    <w:rsid w:val="0040463A"/>
    <w:rsid w:val="00404C78"/>
    <w:rsid w:val="00404FDB"/>
    <w:rsid w:val="0040515F"/>
    <w:rsid w:val="004053B1"/>
    <w:rsid w:val="00406A42"/>
    <w:rsid w:val="00406B3E"/>
    <w:rsid w:val="004078E5"/>
    <w:rsid w:val="00411ACA"/>
    <w:rsid w:val="004135D0"/>
    <w:rsid w:val="004136D2"/>
    <w:rsid w:val="00413B09"/>
    <w:rsid w:val="00414F26"/>
    <w:rsid w:val="0041732D"/>
    <w:rsid w:val="004176EC"/>
    <w:rsid w:val="004203A2"/>
    <w:rsid w:val="00422AF7"/>
    <w:rsid w:val="004237AB"/>
    <w:rsid w:val="00423A90"/>
    <w:rsid w:val="0042551C"/>
    <w:rsid w:val="00426B80"/>
    <w:rsid w:val="00427FD1"/>
    <w:rsid w:val="00430AB8"/>
    <w:rsid w:val="00430BC9"/>
    <w:rsid w:val="00431114"/>
    <w:rsid w:val="00431297"/>
    <w:rsid w:val="00431F49"/>
    <w:rsid w:val="00432A2D"/>
    <w:rsid w:val="0043305F"/>
    <w:rsid w:val="00433DDE"/>
    <w:rsid w:val="004345FB"/>
    <w:rsid w:val="004402A7"/>
    <w:rsid w:val="00442002"/>
    <w:rsid w:val="004422D9"/>
    <w:rsid w:val="00442319"/>
    <w:rsid w:val="00442728"/>
    <w:rsid w:val="004449E8"/>
    <w:rsid w:val="00444FD0"/>
    <w:rsid w:val="004454F3"/>
    <w:rsid w:val="004459DF"/>
    <w:rsid w:val="00446908"/>
    <w:rsid w:val="00446EB1"/>
    <w:rsid w:val="00450C21"/>
    <w:rsid w:val="00450E8A"/>
    <w:rsid w:val="00452B1F"/>
    <w:rsid w:val="004553DB"/>
    <w:rsid w:val="0045602D"/>
    <w:rsid w:val="00460B7A"/>
    <w:rsid w:val="0046103D"/>
    <w:rsid w:val="0046117E"/>
    <w:rsid w:val="0046165F"/>
    <w:rsid w:val="00461691"/>
    <w:rsid w:val="00465C66"/>
    <w:rsid w:val="0046671F"/>
    <w:rsid w:val="00466879"/>
    <w:rsid w:val="00466BE0"/>
    <w:rsid w:val="0047061A"/>
    <w:rsid w:val="00470683"/>
    <w:rsid w:val="004714F6"/>
    <w:rsid w:val="00473986"/>
    <w:rsid w:val="004742A4"/>
    <w:rsid w:val="00476138"/>
    <w:rsid w:val="0047681D"/>
    <w:rsid w:val="004813AA"/>
    <w:rsid w:val="004820C6"/>
    <w:rsid w:val="00483674"/>
    <w:rsid w:val="00483F6C"/>
    <w:rsid w:val="004843E2"/>
    <w:rsid w:val="0048472B"/>
    <w:rsid w:val="00487437"/>
    <w:rsid w:val="004908A0"/>
    <w:rsid w:val="00490B9B"/>
    <w:rsid w:val="00490C6C"/>
    <w:rsid w:val="004926CE"/>
    <w:rsid w:val="004930C2"/>
    <w:rsid w:val="0049314D"/>
    <w:rsid w:val="00493400"/>
    <w:rsid w:val="00493836"/>
    <w:rsid w:val="00493F9B"/>
    <w:rsid w:val="00495A89"/>
    <w:rsid w:val="00495B49"/>
    <w:rsid w:val="004969D1"/>
    <w:rsid w:val="00496C8C"/>
    <w:rsid w:val="00496CC5"/>
    <w:rsid w:val="00497806"/>
    <w:rsid w:val="004A05AA"/>
    <w:rsid w:val="004A17F9"/>
    <w:rsid w:val="004A2073"/>
    <w:rsid w:val="004A4537"/>
    <w:rsid w:val="004A4C1D"/>
    <w:rsid w:val="004A4F86"/>
    <w:rsid w:val="004A58A4"/>
    <w:rsid w:val="004A7DFE"/>
    <w:rsid w:val="004B1000"/>
    <w:rsid w:val="004B199B"/>
    <w:rsid w:val="004B19F3"/>
    <w:rsid w:val="004B1E9A"/>
    <w:rsid w:val="004B209F"/>
    <w:rsid w:val="004B21CF"/>
    <w:rsid w:val="004B2498"/>
    <w:rsid w:val="004B28D7"/>
    <w:rsid w:val="004B2C92"/>
    <w:rsid w:val="004B3273"/>
    <w:rsid w:val="004B3ED4"/>
    <w:rsid w:val="004B533C"/>
    <w:rsid w:val="004B56AB"/>
    <w:rsid w:val="004B6766"/>
    <w:rsid w:val="004C174E"/>
    <w:rsid w:val="004C252A"/>
    <w:rsid w:val="004C27D5"/>
    <w:rsid w:val="004C3062"/>
    <w:rsid w:val="004C30BB"/>
    <w:rsid w:val="004C3434"/>
    <w:rsid w:val="004C3AD3"/>
    <w:rsid w:val="004C6AE7"/>
    <w:rsid w:val="004D0F55"/>
    <w:rsid w:val="004D267F"/>
    <w:rsid w:val="004D3CE1"/>
    <w:rsid w:val="004D6719"/>
    <w:rsid w:val="004D6D44"/>
    <w:rsid w:val="004D7095"/>
    <w:rsid w:val="004E0918"/>
    <w:rsid w:val="004E2CC8"/>
    <w:rsid w:val="004E4358"/>
    <w:rsid w:val="004E5D62"/>
    <w:rsid w:val="004E6013"/>
    <w:rsid w:val="004E671C"/>
    <w:rsid w:val="004E6727"/>
    <w:rsid w:val="004F0003"/>
    <w:rsid w:val="004F0A9D"/>
    <w:rsid w:val="004F1F78"/>
    <w:rsid w:val="004F2E59"/>
    <w:rsid w:val="004F494B"/>
    <w:rsid w:val="004F51AE"/>
    <w:rsid w:val="004F51DA"/>
    <w:rsid w:val="004F549D"/>
    <w:rsid w:val="004F701C"/>
    <w:rsid w:val="00503CB5"/>
    <w:rsid w:val="0050467F"/>
    <w:rsid w:val="00505F2A"/>
    <w:rsid w:val="0050630F"/>
    <w:rsid w:val="00507891"/>
    <w:rsid w:val="005113DE"/>
    <w:rsid w:val="00511E59"/>
    <w:rsid w:val="005122D4"/>
    <w:rsid w:val="00513C91"/>
    <w:rsid w:val="00516A5E"/>
    <w:rsid w:val="00516AE3"/>
    <w:rsid w:val="00517A83"/>
    <w:rsid w:val="005205F1"/>
    <w:rsid w:val="005229B0"/>
    <w:rsid w:val="00522CA6"/>
    <w:rsid w:val="00523898"/>
    <w:rsid w:val="005263CD"/>
    <w:rsid w:val="00530F15"/>
    <w:rsid w:val="005320B8"/>
    <w:rsid w:val="00534A69"/>
    <w:rsid w:val="00535AB8"/>
    <w:rsid w:val="00536A97"/>
    <w:rsid w:val="00537158"/>
    <w:rsid w:val="005378AB"/>
    <w:rsid w:val="00537B29"/>
    <w:rsid w:val="0054095F"/>
    <w:rsid w:val="0054306E"/>
    <w:rsid w:val="0054452E"/>
    <w:rsid w:val="00545240"/>
    <w:rsid w:val="00546913"/>
    <w:rsid w:val="00547F89"/>
    <w:rsid w:val="005500B9"/>
    <w:rsid w:val="005509C1"/>
    <w:rsid w:val="00550FB5"/>
    <w:rsid w:val="0055131C"/>
    <w:rsid w:val="00552CD1"/>
    <w:rsid w:val="00554594"/>
    <w:rsid w:val="00555D9E"/>
    <w:rsid w:val="0055634A"/>
    <w:rsid w:val="00556926"/>
    <w:rsid w:val="005571DC"/>
    <w:rsid w:val="00557AA6"/>
    <w:rsid w:val="00561A56"/>
    <w:rsid w:val="00562465"/>
    <w:rsid w:val="00562693"/>
    <w:rsid w:val="005640FA"/>
    <w:rsid w:val="00566111"/>
    <w:rsid w:val="00566982"/>
    <w:rsid w:val="0057072C"/>
    <w:rsid w:val="0057141D"/>
    <w:rsid w:val="0057457D"/>
    <w:rsid w:val="005747BC"/>
    <w:rsid w:val="005757BD"/>
    <w:rsid w:val="00575DB8"/>
    <w:rsid w:val="005771E3"/>
    <w:rsid w:val="00577F45"/>
    <w:rsid w:val="00580B44"/>
    <w:rsid w:val="005814CD"/>
    <w:rsid w:val="00581A93"/>
    <w:rsid w:val="00581C43"/>
    <w:rsid w:val="00581F61"/>
    <w:rsid w:val="00583A06"/>
    <w:rsid w:val="0058562B"/>
    <w:rsid w:val="005878F6"/>
    <w:rsid w:val="005936C1"/>
    <w:rsid w:val="00594E02"/>
    <w:rsid w:val="005969B4"/>
    <w:rsid w:val="0059798D"/>
    <w:rsid w:val="00597BCC"/>
    <w:rsid w:val="005A089A"/>
    <w:rsid w:val="005A234B"/>
    <w:rsid w:val="005A2A4F"/>
    <w:rsid w:val="005A3085"/>
    <w:rsid w:val="005A3FCF"/>
    <w:rsid w:val="005A62BD"/>
    <w:rsid w:val="005A7044"/>
    <w:rsid w:val="005A7292"/>
    <w:rsid w:val="005A72A6"/>
    <w:rsid w:val="005A79A7"/>
    <w:rsid w:val="005A7B6B"/>
    <w:rsid w:val="005A7FD5"/>
    <w:rsid w:val="005B0482"/>
    <w:rsid w:val="005B0D91"/>
    <w:rsid w:val="005B345E"/>
    <w:rsid w:val="005B661E"/>
    <w:rsid w:val="005C0CD7"/>
    <w:rsid w:val="005C2EE8"/>
    <w:rsid w:val="005C4261"/>
    <w:rsid w:val="005C45EB"/>
    <w:rsid w:val="005C50F4"/>
    <w:rsid w:val="005C579C"/>
    <w:rsid w:val="005C5CDF"/>
    <w:rsid w:val="005D11D9"/>
    <w:rsid w:val="005D2126"/>
    <w:rsid w:val="005D48FF"/>
    <w:rsid w:val="005D4FEB"/>
    <w:rsid w:val="005D52A0"/>
    <w:rsid w:val="005D65A7"/>
    <w:rsid w:val="005D6CD8"/>
    <w:rsid w:val="005E1F4F"/>
    <w:rsid w:val="005E36A2"/>
    <w:rsid w:val="005E37DE"/>
    <w:rsid w:val="005E5467"/>
    <w:rsid w:val="005E5C25"/>
    <w:rsid w:val="005E5F04"/>
    <w:rsid w:val="005E761F"/>
    <w:rsid w:val="005E7839"/>
    <w:rsid w:val="005E7936"/>
    <w:rsid w:val="005E7DF0"/>
    <w:rsid w:val="005E7E23"/>
    <w:rsid w:val="005F1597"/>
    <w:rsid w:val="005F1B2F"/>
    <w:rsid w:val="005F2A3A"/>
    <w:rsid w:val="005F3443"/>
    <w:rsid w:val="005F3BC5"/>
    <w:rsid w:val="005F56B4"/>
    <w:rsid w:val="005F6841"/>
    <w:rsid w:val="005F6DA0"/>
    <w:rsid w:val="005F6FAB"/>
    <w:rsid w:val="005F6FD8"/>
    <w:rsid w:val="005F7868"/>
    <w:rsid w:val="0060113B"/>
    <w:rsid w:val="00603D95"/>
    <w:rsid w:val="00604354"/>
    <w:rsid w:val="00610158"/>
    <w:rsid w:val="00610D65"/>
    <w:rsid w:val="00611743"/>
    <w:rsid w:val="0061292B"/>
    <w:rsid w:val="00612946"/>
    <w:rsid w:val="00613A16"/>
    <w:rsid w:val="00615B08"/>
    <w:rsid w:val="006172EF"/>
    <w:rsid w:val="0062036A"/>
    <w:rsid w:val="00620F44"/>
    <w:rsid w:val="0062156E"/>
    <w:rsid w:val="00621AAA"/>
    <w:rsid w:val="00622434"/>
    <w:rsid w:val="0062391B"/>
    <w:rsid w:val="00623C1B"/>
    <w:rsid w:val="00625A53"/>
    <w:rsid w:val="00625E81"/>
    <w:rsid w:val="0062648D"/>
    <w:rsid w:val="00626930"/>
    <w:rsid w:val="00626C17"/>
    <w:rsid w:val="00627685"/>
    <w:rsid w:val="006278A3"/>
    <w:rsid w:val="00630138"/>
    <w:rsid w:val="00631518"/>
    <w:rsid w:val="006317F6"/>
    <w:rsid w:val="00632EB7"/>
    <w:rsid w:val="006333D0"/>
    <w:rsid w:val="00634B5E"/>
    <w:rsid w:val="00636895"/>
    <w:rsid w:val="00637F33"/>
    <w:rsid w:val="006409A4"/>
    <w:rsid w:val="006409FD"/>
    <w:rsid w:val="006413D5"/>
    <w:rsid w:val="006436A1"/>
    <w:rsid w:val="006447CF"/>
    <w:rsid w:val="00645661"/>
    <w:rsid w:val="00645E87"/>
    <w:rsid w:val="00646CE9"/>
    <w:rsid w:val="00647654"/>
    <w:rsid w:val="006517F2"/>
    <w:rsid w:val="00652766"/>
    <w:rsid w:val="00652C64"/>
    <w:rsid w:val="006541C1"/>
    <w:rsid w:val="00655B9D"/>
    <w:rsid w:val="00655CEE"/>
    <w:rsid w:val="00656AB8"/>
    <w:rsid w:val="006601FA"/>
    <w:rsid w:val="0066072E"/>
    <w:rsid w:val="00660E1F"/>
    <w:rsid w:val="00660FE9"/>
    <w:rsid w:val="006627C6"/>
    <w:rsid w:val="006631DE"/>
    <w:rsid w:val="006649D1"/>
    <w:rsid w:val="00664B7D"/>
    <w:rsid w:val="00665DFE"/>
    <w:rsid w:val="00667200"/>
    <w:rsid w:val="0066754F"/>
    <w:rsid w:val="00667AC5"/>
    <w:rsid w:val="00671061"/>
    <w:rsid w:val="006724D7"/>
    <w:rsid w:val="0067559B"/>
    <w:rsid w:val="006776FE"/>
    <w:rsid w:val="00677B2B"/>
    <w:rsid w:val="006805BE"/>
    <w:rsid w:val="006806B5"/>
    <w:rsid w:val="00680B48"/>
    <w:rsid w:val="00682CF9"/>
    <w:rsid w:val="00683996"/>
    <w:rsid w:val="00683A48"/>
    <w:rsid w:val="006853A8"/>
    <w:rsid w:val="00687791"/>
    <w:rsid w:val="00690205"/>
    <w:rsid w:val="00691280"/>
    <w:rsid w:val="00692E2F"/>
    <w:rsid w:val="00692F77"/>
    <w:rsid w:val="00693190"/>
    <w:rsid w:val="00693EDF"/>
    <w:rsid w:val="006A0A9F"/>
    <w:rsid w:val="006A181A"/>
    <w:rsid w:val="006A18C3"/>
    <w:rsid w:val="006A1B3D"/>
    <w:rsid w:val="006A22E1"/>
    <w:rsid w:val="006A23AA"/>
    <w:rsid w:val="006A2B59"/>
    <w:rsid w:val="006A3711"/>
    <w:rsid w:val="006A3EB3"/>
    <w:rsid w:val="006A5B5D"/>
    <w:rsid w:val="006A673C"/>
    <w:rsid w:val="006B4065"/>
    <w:rsid w:val="006B4285"/>
    <w:rsid w:val="006B48B3"/>
    <w:rsid w:val="006B4A65"/>
    <w:rsid w:val="006B5796"/>
    <w:rsid w:val="006B5C05"/>
    <w:rsid w:val="006C1DF9"/>
    <w:rsid w:val="006C2836"/>
    <w:rsid w:val="006C401C"/>
    <w:rsid w:val="006C6DF1"/>
    <w:rsid w:val="006D1FDB"/>
    <w:rsid w:val="006D2A9E"/>
    <w:rsid w:val="006D53E0"/>
    <w:rsid w:val="006D55F1"/>
    <w:rsid w:val="006D634E"/>
    <w:rsid w:val="006D6487"/>
    <w:rsid w:val="006D69E0"/>
    <w:rsid w:val="006D7669"/>
    <w:rsid w:val="006D7A23"/>
    <w:rsid w:val="006D7BD3"/>
    <w:rsid w:val="006E0589"/>
    <w:rsid w:val="006E636E"/>
    <w:rsid w:val="006E67E0"/>
    <w:rsid w:val="006E79B0"/>
    <w:rsid w:val="006E7E7B"/>
    <w:rsid w:val="006F0132"/>
    <w:rsid w:val="006F092E"/>
    <w:rsid w:val="006F1939"/>
    <w:rsid w:val="006F4DD8"/>
    <w:rsid w:val="006F608C"/>
    <w:rsid w:val="006F6296"/>
    <w:rsid w:val="006F66D6"/>
    <w:rsid w:val="006F6815"/>
    <w:rsid w:val="00700344"/>
    <w:rsid w:val="00700B85"/>
    <w:rsid w:val="00702861"/>
    <w:rsid w:val="00703C5B"/>
    <w:rsid w:val="007074D5"/>
    <w:rsid w:val="007103E5"/>
    <w:rsid w:val="00710CC2"/>
    <w:rsid w:val="0071186B"/>
    <w:rsid w:val="00711983"/>
    <w:rsid w:val="00712EC7"/>
    <w:rsid w:val="007136E9"/>
    <w:rsid w:val="00713B05"/>
    <w:rsid w:val="00716053"/>
    <w:rsid w:val="0071791D"/>
    <w:rsid w:val="00722FBC"/>
    <w:rsid w:val="007235D7"/>
    <w:rsid w:val="007241D4"/>
    <w:rsid w:val="00724BF1"/>
    <w:rsid w:val="007268B9"/>
    <w:rsid w:val="00727062"/>
    <w:rsid w:val="00730918"/>
    <w:rsid w:val="00730AC2"/>
    <w:rsid w:val="007312C5"/>
    <w:rsid w:val="00731B84"/>
    <w:rsid w:val="00731EE8"/>
    <w:rsid w:val="00732A68"/>
    <w:rsid w:val="00732C45"/>
    <w:rsid w:val="00732EAD"/>
    <w:rsid w:val="00733667"/>
    <w:rsid w:val="00733E57"/>
    <w:rsid w:val="0073519F"/>
    <w:rsid w:val="00735366"/>
    <w:rsid w:val="00736784"/>
    <w:rsid w:val="00737E37"/>
    <w:rsid w:val="0074133A"/>
    <w:rsid w:val="007423A8"/>
    <w:rsid w:val="00742D31"/>
    <w:rsid w:val="00743484"/>
    <w:rsid w:val="00744706"/>
    <w:rsid w:val="00744858"/>
    <w:rsid w:val="00745D6F"/>
    <w:rsid w:val="00746301"/>
    <w:rsid w:val="00747AC1"/>
    <w:rsid w:val="00751A9F"/>
    <w:rsid w:val="00751DD8"/>
    <w:rsid w:val="007523CE"/>
    <w:rsid w:val="0075390B"/>
    <w:rsid w:val="0075466B"/>
    <w:rsid w:val="0075490E"/>
    <w:rsid w:val="007549B4"/>
    <w:rsid w:val="00754A7B"/>
    <w:rsid w:val="00755AD5"/>
    <w:rsid w:val="00756D5C"/>
    <w:rsid w:val="0076045F"/>
    <w:rsid w:val="00761C35"/>
    <w:rsid w:val="00763E22"/>
    <w:rsid w:val="00765A26"/>
    <w:rsid w:val="00765D2D"/>
    <w:rsid w:val="00766907"/>
    <w:rsid w:val="00766DE4"/>
    <w:rsid w:val="0076735D"/>
    <w:rsid w:val="00771110"/>
    <w:rsid w:val="00771324"/>
    <w:rsid w:val="00772307"/>
    <w:rsid w:val="00772E28"/>
    <w:rsid w:val="00774291"/>
    <w:rsid w:val="007748AC"/>
    <w:rsid w:val="00775571"/>
    <w:rsid w:val="007757E4"/>
    <w:rsid w:val="00775D55"/>
    <w:rsid w:val="00776780"/>
    <w:rsid w:val="00776991"/>
    <w:rsid w:val="007805EB"/>
    <w:rsid w:val="00781525"/>
    <w:rsid w:val="00781A97"/>
    <w:rsid w:val="00781CE3"/>
    <w:rsid w:val="0078304A"/>
    <w:rsid w:val="00785534"/>
    <w:rsid w:val="00790256"/>
    <w:rsid w:val="0079041C"/>
    <w:rsid w:val="00790497"/>
    <w:rsid w:val="0079049C"/>
    <w:rsid w:val="00792328"/>
    <w:rsid w:val="007927A9"/>
    <w:rsid w:val="0079572C"/>
    <w:rsid w:val="00795CBD"/>
    <w:rsid w:val="00795D36"/>
    <w:rsid w:val="00796395"/>
    <w:rsid w:val="007966EA"/>
    <w:rsid w:val="0079735D"/>
    <w:rsid w:val="007A0F5F"/>
    <w:rsid w:val="007A319B"/>
    <w:rsid w:val="007A3BE2"/>
    <w:rsid w:val="007A41EE"/>
    <w:rsid w:val="007A4A9B"/>
    <w:rsid w:val="007A60AE"/>
    <w:rsid w:val="007A622B"/>
    <w:rsid w:val="007A7721"/>
    <w:rsid w:val="007B164B"/>
    <w:rsid w:val="007B18B3"/>
    <w:rsid w:val="007B23B7"/>
    <w:rsid w:val="007B2404"/>
    <w:rsid w:val="007B4A4E"/>
    <w:rsid w:val="007B5878"/>
    <w:rsid w:val="007B5B13"/>
    <w:rsid w:val="007C0B58"/>
    <w:rsid w:val="007C1586"/>
    <w:rsid w:val="007C2F2A"/>
    <w:rsid w:val="007C4B3A"/>
    <w:rsid w:val="007C4DC9"/>
    <w:rsid w:val="007C7879"/>
    <w:rsid w:val="007D02A4"/>
    <w:rsid w:val="007D13E7"/>
    <w:rsid w:val="007D6507"/>
    <w:rsid w:val="007D6DD7"/>
    <w:rsid w:val="007E0669"/>
    <w:rsid w:val="007E0C40"/>
    <w:rsid w:val="007E14FC"/>
    <w:rsid w:val="007E3F85"/>
    <w:rsid w:val="007E535B"/>
    <w:rsid w:val="007E7A03"/>
    <w:rsid w:val="007F0D35"/>
    <w:rsid w:val="007F1359"/>
    <w:rsid w:val="007F307F"/>
    <w:rsid w:val="007F32C5"/>
    <w:rsid w:val="007F36D8"/>
    <w:rsid w:val="007F3FA9"/>
    <w:rsid w:val="007F4017"/>
    <w:rsid w:val="007F4B96"/>
    <w:rsid w:val="007F58EC"/>
    <w:rsid w:val="008006E0"/>
    <w:rsid w:val="00800B35"/>
    <w:rsid w:val="00801055"/>
    <w:rsid w:val="008013B2"/>
    <w:rsid w:val="00802F98"/>
    <w:rsid w:val="00803632"/>
    <w:rsid w:val="008036D5"/>
    <w:rsid w:val="0080482E"/>
    <w:rsid w:val="00805C65"/>
    <w:rsid w:val="0080732F"/>
    <w:rsid w:val="00811532"/>
    <w:rsid w:val="00813D34"/>
    <w:rsid w:val="00814011"/>
    <w:rsid w:val="00814BFD"/>
    <w:rsid w:val="00814CEB"/>
    <w:rsid w:val="008155D0"/>
    <w:rsid w:val="00815F0E"/>
    <w:rsid w:val="00816569"/>
    <w:rsid w:val="00816E0C"/>
    <w:rsid w:val="008171E2"/>
    <w:rsid w:val="008203F4"/>
    <w:rsid w:val="00820977"/>
    <w:rsid w:val="00820C96"/>
    <w:rsid w:val="008236F5"/>
    <w:rsid w:val="00826AB2"/>
    <w:rsid w:val="00827EC7"/>
    <w:rsid w:val="0083183B"/>
    <w:rsid w:val="00831C81"/>
    <w:rsid w:val="00834171"/>
    <w:rsid w:val="008358A0"/>
    <w:rsid w:val="00836481"/>
    <w:rsid w:val="008366BC"/>
    <w:rsid w:val="0083689F"/>
    <w:rsid w:val="008371F7"/>
    <w:rsid w:val="008419EC"/>
    <w:rsid w:val="008428CE"/>
    <w:rsid w:val="008441F9"/>
    <w:rsid w:val="00845088"/>
    <w:rsid w:val="00845F70"/>
    <w:rsid w:val="00846C8E"/>
    <w:rsid w:val="00846F68"/>
    <w:rsid w:val="00847612"/>
    <w:rsid w:val="0085008B"/>
    <w:rsid w:val="008517DC"/>
    <w:rsid w:val="0085252A"/>
    <w:rsid w:val="00852E65"/>
    <w:rsid w:val="00853CE3"/>
    <w:rsid w:val="00855AAF"/>
    <w:rsid w:val="00856E8F"/>
    <w:rsid w:val="00860085"/>
    <w:rsid w:val="0086118C"/>
    <w:rsid w:val="0086126E"/>
    <w:rsid w:val="00861AE9"/>
    <w:rsid w:val="008620F2"/>
    <w:rsid w:val="00862898"/>
    <w:rsid w:val="00862CC8"/>
    <w:rsid w:val="00862EBF"/>
    <w:rsid w:val="00863C76"/>
    <w:rsid w:val="008673CC"/>
    <w:rsid w:val="00870F4F"/>
    <w:rsid w:val="0087100A"/>
    <w:rsid w:val="008722C9"/>
    <w:rsid w:val="00874414"/>
    <w:rsid w:val="00874772"/>
    <w:rsid w:val="008761C8"/>
    <w:rsid w:val="00876D43"/>
    <w:rsid w:val="0087724D"/>
    <w:rsid w:val="00877DEA"/>
    <w:rsid w:val="008850A3"/>
    <w:rsid w:val="008868F7"/>
    <w:rsid w:val="008902F2"/>
    <w:rsid w:val="0089070F"/>
    <w:rsid w:val="00891979"/>
    <w:rsid w:val="008931E6"/>
    <w:rsid w:val="00893CFB"/>
    <w:rsid w:val="008941B3"/>
    <w:rsid w:val="00895FB0"/>
    <w:rsid w:val="008975D9"/>
    <w:rsid w:val="008A2109"/>
    <w:rsid w:val="008A25F2"/>
    <w:rsid w:val="008A4239"/>
    <w:rsid w:val="008A42C7"/>
    <w:rsid w:val="008A7615"/>
    <w:rsid w:val="008A7E20"/>
    <w:rsid w:val="008B15C4"/>
    <w:rsid w:val="008B1DE6"/>
    <w:rsid w:val="008B2280"/>
    <w:rsid w:val="008B2B7F"/>
    <w:rsid w:val="008B5704"/>
    <w:rsid w:val="008B59B4"/>
    <w:rsid w:val="008B719D"/>
    <w:rsid w:val="008B76A7"/>
    <w:rsid w:val="008C0E5E"/>
    <w:rsid w:val="008C1E8E"/>
    <w:rsid w:val="008C2129"/>
    <w:rsid w:val="008C2AB0"/>
    <w:rsid w:val="008C5A45"/>
    <w:rsid w:val="008C635F"/>
    <w:rsid w:val="008C68D7"/>
    <w:rsid w:val="008C6F80"/>
    <w:rsid w:val="008C71FA"/>
    <w:rsid w:val="008D07BD"/>
    <w:rsid w:val="008D0C0A"/>
    <w:rsid w:val="008D146E"/>
    <w:rsid w:val="008D1F6D"/>
    <w:rsid w:val="008D2A5B"/>
    <w:rsid w:val="008D4788"/>
    <w:rsid w:val="008D4C26"/>
    <w:rsid w:val="008D6080"/>
    <w:rsid w:val="008D6698"/>
    <w:rsid w:val="008D7171"/>
    <w:rsid w:val="008D7212"/>
    <w:rsid w:val="008E0580"/>
    <w:rsid w:val="008E0838"/>
    <w:rsid w:val="008E18B4"/>
    <w:rsid w:val="008E2F4F"/>
    <w:rsid w:val="008E46E9"/>
    <w:rsid w:val="008E49AB"/>
    <w:rsid w:val="008E4D72"/>
    <w:rsid w:val="008E51B1"/>
    <w:rsid w:val="008E5573"/>
    <w:rsid w:val="008E645B"/>
    <w:rsid w:val="008F11DA"/>
    <w:rsid w:val="008F1484"/>
    <w:rsid w:val="008F1994"/>
    <w:rsid w:val="008F1AB1"/>
    <w:rsid w:val="008F22EE"/>
    <w:rsid w:val="008F33A3"/>
    <w:rsid w:val="008F4A24"/>
    <w:rsid w:val="008F516C"/>
    <w:rsid w:val="008F6E74"/>
    <w:rsid w:val="00900493"/>
    <w:rsid w:val="00900A19"/>
    <w:rsid w:val="009016A1"/>
    <w:rsid w:val="00902F72"/>
    <w:rsid w:val="009031BB"/>
    <w:rsid w:val="009055FF"/>
    <w:rsid w:val="00905695"/>
    <w:rsid w:val="00906DD9"/>
    <w:rsid w:val="00907B10"/>
    <w:rsid w:val="00910943"/>
    <w:rsid w:val="009120C0"/>
    <w:rsid w:val="00912824"/>
    <w:rsid w:val="00913388"/>
    <w:rsid w:val="009136B9"/>
    <w:rsid w:val="00915559"/>
    <w:rsid w:val="00916222"/>
    <w:rsid w:val="0092002B"/>
    <w:rsid w:val="009201B4"/>
    <w:rsid w:val="00920628"/>
    <w:rsid w:val="009207B5"/>
    <w:rsid w:val="009223CF"/>
    <w:rsid w:val="0092336C"/>
    <w:rsid w:val="009234D6"/>
    <w:rsid w:val="00923B6B"/>
    <w:rsid w:val="00924580"/>
    <w:rsid w:val="00924824"/>
    <w:rsid w:val="00924EBE"/>
    <w:rsid w:val="0092636C"/>
    <w:rsid w:val="009263B2"/>
    <w:rsid w:val="00926719"/>
    <w:rsid w:val="0092731F"/>
    <w:rsid w:val="00927B81"/>
    <w:rsid w:val="009322B7"/>
    <w:rsid w:val="009337B5"/>
    <w:rsid w:val="00933CF0"/>
    <w:rsid w:val="00935C79"/>
    <w:rsid w:val="00935E22"/>
    <w:rsid w:val="00935EC9"/>
    <w:rsid w:val="009372A2"/>
    <w:rsid w:val="00941F44"/>
    <w:rsid w:val="0094258B"/>
    <w:rsid w:val="00945626"/>
    <w:rsid w:val="00946331"/>
    <w:rsid w:val="009472AA"/>
    <w:rsid w:val="009505D6"/>
    <w:rsid w:val="00950F14"/>
    <w:rsid w:val="009513D1"/>
    <w:rsid w:val="00951AFA"/>
    <w:rsid w:val="009526E3"/>
    <w:rsid w:val="00952C73"/>
    <w:rsid w:val="0095466E"/>
    <w:rsid w:val="00955C0F"/>
    <w:rsid w:val="00955C10"/>
    <w:rsid w:val="00956AA3"/>
    <w:rsid w:val="00956F77"/>
    <w:rsid w:val="0095748F"/>
    <w:rsid w:val="00957609"/>
    <w:rsid w:val="00960E31"/>
    <w:rsid w:val="00960F30"/>
    <w:rsid w:val="00960FC3"/>
    <w:rsid w:val="00961299"/>
    <w:rsid w:val="0096465E"/>
    <w:rsid w:val="00964762"/>
    <w:rsid w:val="009651FF"/>
    <w:rsid w:val="009659B3"/>
    <w:rsid w:val="00965F9F"/>
    <w:rsid w:val="00966896"/>
    <w:rsid w:val="0096690E"/>
    <w:rsid w:val="00967184"/>
    <w:rsid w:val="009676AD"/>
    <w:rsid w:val="009676F4"/>
    <w:rsid w:val="00967A63"/>
    <w:rsid w:val="00970EE1"/>
    <w:rsid w:val="009713C4"/>
    <w:rsid w:val="009728EB"/>
    <w:rsid w:val="00973BF5"/>
    <w:rsid w:val="00975CF6"/>
    <w:rsid w:val="00976674"/>
    <w:rsid w:val="009766B9"/>
    <w:rsid w:val="00977789"/>
    <w:rsid w:val="00977BF0"/>
    <w:rsid w:val="00982614"/>
    <w:rsid w:val="00982E65"/>
    <w:rsid w:val="009854F9"/>
    <w:rsid w:val="009861CF"/>
    <w:rsid w:val="009865ED"/>
    <w:rsid w:val="009869FA"/>
    <w:rsid w:val="00986B72"/>
    <w:rsid w:val="00987706"/>
    <w:rsid w:val="00987753"/>
    <w:rsid w:val="00987D9E"/>
    <w:rsid w:val="00993C69"/>
    <w:rsid w:val="00994E46"/>
    <w:rsid w:val="00995158"/>
    <w:rsid w:val="009956D6"/>
    <w:rsid w:val="00995B5A"/>
    <w:rsid w:val="00995E19"/>
    <w:rsid w:val="00996BA7"/>
    <w:rsid w:val="009972D0"/>
    <w:rsid w:val="009977C8"/>
    <w:rsid w:val="00997A7F"/>
    <w:rsid w:val="00997D7B"/>
    <w:rsid w:val="009A2598"/>
    <w:rsid w:val="009A3432"/>
    <w:rsid w:val="009A352B"/>
    <w:rsid w:val="009A352F"/>
    <w:rsid w:val="009A44FF"/>
    <w:rsid w:val="009A556E"/>
    <w:rsid w:val="009A5C90"/>
    <w:rsid w:val="009A5C9C"/>
    <w:rsid w:val="009A6501"/>
    <w:rsid w:val="009A70A8"/>
    <w:rsid w:val="009A79BB"/>
    <w:rsid w:val="009B0219"/>
    <w:rsid w:val="009B0890"/>
    <w:rsid w:val="009B20D3"/>
    <w:rsid w:val="009B2EE9"/>
    <w:rsid w:val="009B4D11"/>
    <w:rsid w:val="009C020E"/>
    <w:rsid w:val="009C1070"/>
    <w:rsid w:val="009C1FAC"/>
    <w:rsid w:val="009C2401"/>
    <w:rsid w:val="009C2450"/>
    <w:rsid w:val="009C3018"/>
    <w:rsid w:val="009C3440"/>
    <w:rsid w:val="009C3480"/>
    <w:rsid w:val="009C35F7"/>
    <w:rsid w:val="009C37CA"/>
    <w:rsid w:val="009C50C6"/>
    <w:rsid w:val="009C65BE"/>
    <w:rsid w:val="009C69DE"/>
    <w:rsid w:val="009D0784"/>
    <w:rsid w:val="009D0BB7"/>
    <w:rsid w:val="009D1CA4"/>
    <w:rsid w:val="009D31CF"/>
    <w:rsid w:val="009D335E"/>
    <w:rsid w:val="009D3848"/>
    <w:rsid w:val="009D3969"/>
    <w:rsid w:val="009D446D"/>
    <w:rsid w:val="009D5DCD"/>
    <w:rsid w:val="009D5E76"/>
    <w:rsid w:val="009D756F"/>
    <w:rsid w:val="009D7630"/>
    <w:rsid w:val="009E07F5"/>
    <w:rsid w:val="009E0825"/>
    <w:rsid w:val="009E0FC0"/>
    <w:rsid w:val="009E13E8"/>
    <w:rsid w:val="009E30BB"/>
    <w:rsid w:val="009E30E7"/>
    <w:rsid w:val="009E3323"/>
    <w:rsid w:val="009E663E"/>
    <w:rsid w:val="009E7FAD"/>
    <w:rsid w:val="009F1C83"/>
    <w:rsid w:val="009F31FE"/>
    <w:rsid w:val="009F5F9E"/>
    <w:rsid w:val="009F63FC"/>
    <w:rsid w:val="009F749D"/>
    <w:rsid w:val="009F76B9"/>
    <w:rsid w:val="00A007B1"/>
    <w:rsid w:val="00A0092B"/>
    <w:rsid w:val="00A022BC"/>
    <w:rsid w:val="00A02C5C"/>
    <w:rsid w:val="00A06256"/>
    <w:rsid w:val="00A06C05"/>
    <w:rsid w:val="00A07DF5"/>
    <w:rsid w:val="00A11629"/>
    <w:rsid w:val="00A11840"/>
    <w:rsid w:val="00A11F35"/>
    <w:rsid w:val="00A11FA4"/>
    <w:rsid w:val="00A121FE"/>
    <w:rsid w:val="00A12A61"/>
    <w:rsid w:val="00A14737"/>
    <w:rsid w:val="00A1475C"/>
    <w:rsid w:val="00A15C91"/>
    <w:rsid w:val="00A16881"/>
    <w:rsid w:val="00A20686"/>
    <w:rsid w:val="00A20E86"/>
    <w:rsid w:val="00A219C0"/>
    <w:rsid w:val="00A21C1F"/>
    <w:rsid w:val="00A21E7C"/>
    <w:rsid w:val="00A2328B"/>
    <w:rsid w:val="00A2351E"/>
    <w:rsid w:val="00A23A69"/>
    <w:rsid w:val="00A23BC7"/>
    <w:rsid w:val="00A244CB"/>
    <w:rsid w:val="00A24D4E"/>
    <w:rsid w:val="00A24F88"/>
    <w:rsid w:val="00A25423"/>
    <w:rsid w:val="00A259C8"/>
    <w:rsid w:val="00A25BF1"/>
    <w:rsid w:val="00A25F13"/>
    <w:rsid w:val="00A26C4D"/>
    <w:rsid w:val="00A26D5F"/>
    <w:rsid w:val="00A271D9"/>
    <w:rsid w:val="00A3026F"/>
    <w:rsid w:val="00A312F9"/>
    <w:rsid w:val="00A330E3"/>
    <w:rsid w:val="00A33A35"/>
    <w:rsid w:val="00A3541C"/>
    <w:rsid w:val="00A40384"/>
    <w:rsid w:val="00A405AA"/>
    <w:rsid w:val="00A40635"/>
    <w:rsid w:val="00A418AA"/>
    <w:rsid w:val="00A41A52"/>
    <w:rsid w:val="00A41E20"/>
    <w:rsid w:val="00A4276E"/>
    <w:rsid w:val="00A43FC9"/>
    <w:rsid w:val="00A4457C"/>
    <w:rsid w:val="00A44AE5"/>
    <w:rsid w:val="00A453D6"/>
    <w:rsid w:val="00A47589"/>
    <w:rsid w:val="00A50551"/>
    <w:rsid w:val="00A50BCC"/>
    <w:rsid w:val="00A51CB7"/>
    <w:rsid w:val="00A523CC"/>
    <w:rsid w:val="00A53242"/>
    <w:rsid w:val="00A561B8"/>
    <w:rsid w:val="00A579EF"/>
    <w:rsid w:val="00A60212"/>
    <w:rsid w:val="00A6118C"/>
    <w:rsid w:val="00A625AB"/>
    <w:rsid w:val="00A64752"/>
    <w:rsid w:val="00A65B26"/>
    <w:rsid w:val="00A6678D"/>
    <w:rsid w:val="00A7083B"/>
    <w:rsid w:val="00A71678"/>
    <w:rsid w:val="00A72CB5"/>
    <w:rsid w:val="00A72E7F"/>
    <w:rsid w:val="00A73FB0"/>
    <w:rsid w:val="00A740ED"/>
    <w:rsid w:val="00A75477"/>
    <w:rsid w:val="00A77418"/>
    <w:rsid w:val="00A82175"/>
    <w:rsid w:val="00A8256B"/>
    <w:rsid w:val="00A82DA2"/>
    <w:rsid w:val="00A82EC4"/>
    <w:rsid w:val="00A84B6F"/>
    <w:rsid w:val="00A85962"/>
    <w:rsid w:val="00A863E0"/>
    <w:rsid w:val="00A872C9"/>
    <w:rsid w:val="00A87575"/>
    <w:rsid w:val="00A9209D"/>
    <w:rsid w:val="00A923C3"/>
    <w:rsid w:val="00A927FF"/>
    <w:rsid w:val="00A97155"/>
    <w:rsid w:val="00A97161"/>
    <w:rsid w:val="00AA2116"/>
    <w:rsid w:val="00AA29E0"/>
    <w:rsid w:val="00AA5135"/>
    <w:rsid w:val="00AA51F7"/>
    <w:rsid w:val="00AA5851"/>
    <w:rsid w:val="00AA5A17"/>
    <w:rsid w:val="00AA5E7D"/>
    <w:rsid w:val="00AA65C2"/>
    <w:rsid w:val="00AA6681"/>
    <w:rsid w:val="00AA672C"/>
    <w:rsid w:val="00AB1BC5"/>
    <w:rsid w:val="00AB43E1"/>
    <w:rsid w:val="00AB5619"/>
    <w:rsid w:val="00AB6580"/>
    <w:rsid w:val="00AB782A"/>
    <w:rsid w:val="00AC31FD"/>
    <w:rsid w:val="00AC33DF"/>
    <w:rsid w:val="00AC3640"/>
    <w:rsid w:val="00AC3D8A"/>
    <w:rsid w:val="00AC7204"/>
    <w:rsid w:val="00AD0D8D"/>
    <w:rsid w:val="00AD18CF"/>
    <w:rsid w:val="00AD209C"/>
    <w:rsid w:val="00AD2E96"/>
    <w:rsid w:val="00AD3660"/>
    <w:rsid w:val="00AD4521"/>
    <w:rsid w:val="00AD47EC"/>
    <w:rsid w:val="00AD4A78"/>
    <w:rsid w:val="00AD5CE3"/>
    <w:rsid w:val="00AD73BF"/>
    <w:rsid w:val="00AD7629"/>
    <w:rsid w:val="00AE19A6"/>
    <w:rsid w:val="00AE30BD"/>
    <w:rsid w:val="00AE3127"/>
    <w:rsid w:val="00AE3907"/>
    <w:rsid w:val="00AE3B54"/>
    <w:rsid w:val="00AE4810"/>
    <w:rsid w:val="00AE5431"/>
    <w:rsid w:val="00AE5BD7"/>
    <w:rsid w:val="00AE7769"/>
    <w:rsid w:val="00AE79A1"/>
    <w:rsid w:val="00AF08EA"/>
    <w:rsid w:val="00AF0A4E"/>
    <w:rsid w:val="00AF1A56"/>
    <w:rsid w:val="00AF1D00"/>
    <w:rsid w:val="00AF35EF"/>
    <w:rsid w:val="00AF550F"/>
    <w:rsid w:val="00AF59C8"/>
    <w:rsid w:val="00AF7A6C"/>
    <w:rsid w:val="00AF7AE8"/>
    <w:rsid w:val="00B00358"/>
    <w:rsid w:val="00B00C9C"/>
    <w:rsid w:val="00B0190B"/>
    <w:rsid w:val="00B026BF"/>
    <w:rsid w:val="00B02FC5"/>
    <w:rsid w:val="00B041AC"/>
    <w:rsid w:val="00B065EC"/>
    <w:rsid w:val="00B06DC1"/>
    <w:rsid w:val="00B1069F"/>
    <w:rsid w:val="00B10DFD"/>
    <w:rsid w:val="00B1254A"/>
    <w:rsid w:val="00B12929"/>
    <w:rsid w:val="00B131DB"/>
    <w:rsid w:val="00B1424C"/>
    <w:rsid w:val="00B149FC"/>
    <w:rsid w:val="00B15ADF"/>
    <w:rsid w:val="00B21B8B"/>
    <w:rsid w:val="00B221E3"/>
    <w:rsid w:val="00B2377F"/>
    <w:rsid w:val="00B237B2"/>
    <w:rsid w:val="00B24F54"/>
    <w:rsid w:val="00B25647"/>
    <w:rsid w:val="00B26801"/>
    <w:rsid w:val="00B268D1"/>
    <w:rsid w:val="00B31AFB"/>
    <w:rsid w:val="00B344E6"/>
    <w:rsid w:val="00B3450C"/>
    <w:rsid w:val="00B34E49"/>
    <w:rsid w:val="00B34F2C"/>
    <w:rsid w:val="00B3618C"/>
    <w:rsid w:val="00B36546"/>
    <w:rsid w:val="00B4074B"/>
    <w:rsid w:val="00B41CE3"/>
    <w:rsid w:val="00B41E08"/>
    <w:rsid w:val="00B425A0"/>
    <w:rsid w:val="00B4291D"/>
    <w:rsid w:val="00B46190"/>
    <w:rsid w:val="00B463FD"/>
    <w:rsid w:val="00B4650F"/>
    <w:rsid w:val="00B501AA"/>
    <w:rsid w:val="00B5045B"/>
    <w:rsid w:val="00B50524"/>
    <w:rsid w:val="00B5294C"/>
    <w:rsid w:val="00B52CAD"/>
    <w:rsid w:val="00B53141"/>
    <w:rsid w:val="00B536A3"/>
    <w:rsid w:val="00B53931"/>
    <w:rsid w:val="00B540C2"/>
    <w:rsid w:val="00B541B1"/>
    <w:rsid w:val="00B543BE"/>
    <w:rsid w:val="00B54A4F"/>
    <w:rsid w:val="00B561AF"/>
    <w:rsid w:val="00B57597"/>
    <w:rsid w:val="00B6162C"/>
    <w:rsid w:val="00B6329E"/>
    <w:rsid w:val="00B63DA3"/>
    <w:rsid w:val="00B6446F"/>
    <w:rsid w:val="00B660A3"/>
    <w:rsid w:val="00B67408"/>
    <w:rsid w:val="00B7026E"/>
    <w:rsid w:val="00B708B4"/>
    <w:rsid w:val="00B71831"/>
    <w:rsid w:val="00B729EA"/>
    <w:rsid w:val="00B747D5"/>
    <w:rsid w:val="00B75903"/>
    <w:rsid w:val="00B75CB7"/>
    <w:rsid w:val="00B75F39"/>
    <w:rsid w:val="00B841A9"/>
    <w:rsid w:val="00B842DE"/>
    <w:rsid w:val="00B84B21"/>
    <w:rsid w:val="00B85653"/>
    <w:rsid w:val="00B86F55"/>
    <w:rsid w:val="00B87DBF"/>
    <w:rsid w:val="00B903CC"/>
    <w:rsid w:val="00B92A70"/>
    <w:rsid w:val="00B92AB1"/>
    <w:rsid w:val="00B92EE7"/>
    <w:rsid w:val="00B93335"/>
    <w:rsid w:val="00B93506"/>
    <w:rsid w:val="00B96D4D"/>
    <w:rsid w:val="00BA068D"/>
    <w:rsid w:val="00BA120E"/>
    <w:rsid w:val="00BA17A1"/>
    <w:rsid w:val="00BA2D3F"/>
    <w:rsid w:val="00BA5D98"/>
    <w:rsid w:val="00BA74A8"/>
    <w:rsid w:val="00BB1597"/>
    <w:rsid w:val="00BB18D9"/>
    <w:rsid w:val="00BB1D62"/>
    <w:rsid w:val="00BB4012"/>
    <w:rsid w:val="00BB503B"/>
    <w:rsid w:val="00BB541E"/>
    <w:rsid w:val="00BB6223"/>
    <w:rsid w:val="00BB6310"/>
    <w:rsid w:val="00BB6A28"/>
    <w:rsid w:val="00BB7838"/>
    <w:rsid w:val="00BC085D"/>
    <w:rsid w:val="00BC2887"/>
    <w:rsid w:val="00BC3F9B"/>
    <w:rsid w:val="00BC49A3"/>
    <w:rsid w:val="00BC56C2"/>
    <w:rsid w:val="00BC5AF2"/>
    <w:rsid w:val="00BC6970"/>
    <w:rsid w:val="00BD0D4C"/>
    <w:rsid w:val="00BD12D7"/>
    <w:rsid w:val="00BD22CE"/>
    <w:rsid w:val="00BD286F"/>
    <w:rsid w:val="00BD4B2D"/>
    <w:rsid w:val="00BD5AB6"/>
    <w:rsid w:val="00BD6E4D"/>
    <w:rsid w:val="00BE0384"/>
    <w:rsid w:val="00BE0A0A"/>
    <w:rsid w:val="00BE13A2"/>
    <w:rsid w:val="00BE1BF5"/>
    <w:rsid w:val="00BE2B07"/>
    <w:rsid w:val="00BE2CE7"/>
    <w:rsid w:val="00BE3808"/>
    <w:rsid w:val="00BE6AA6"/>
    <w:rsid w:val="00BE6AC7"/>
    <w:rsid w:val="00BE7515"/>
    <w:rsid w:val="00BE7D2D"/>
    <w:rsid w:val="00BF553A"/>
    <w:rsid w:val="00BF5EE7"/>
    <w:rsid w:val="00BF7823"/>
    <w:rsid w:val="00C00585"/>
    <w:rsid w:val="00C00AA1"/>
    <w:rsid w:val="00C0135C"/>
    <w:rsid w:val="00C03601"/>
    <w:rsid w:val="00C0569B"/>
    <w:rsid w:val="00C06CEE"/>
    <w:rsid w:val="00C12180"/>
    <w:rsid w:val="00C128F7"/>
    <w:rsid w:val="00C14C1C"/>
    <w:rsid w:val="00C158EC"/>
    <w:rsid w:val="00C160D8"/>
    <w:rsid w:val="00C1610A"/>
    <w:rsid w:val="00C168E6"/>
    <w:rsid w:val="00C16AE6"/>
    <w:rsid w:val="00C1730D"/>
    <w:rsid w:val="00C17940"/>
    <w:rsid w:val="00C17A7A"/>
    <w:rsid w:val="00C17AE9"/>
    <w:rsid w:val="00C22A14"/>
    <w:rsid w:val="00C22AC8"/>
    <w:rsid w:val="00C23BA8"/>
    <w:rsid w:val="00C23C6C"/>
    <w:rsid w:val="00C24B2F"/>
    <w:rsid w:val="00C24EE3"/>
    <w:rsid w:val="00C25975"/>
    <w:rsid w:val="00C25BC7"/>
    <w:rsid w:val="00C26284"/>
    <w:rsid w:val="00C31E9C"/>
    <w:rsid w:val="00C32A32"/>
    <w:rsid w:val="00C3598F"/>
    <w:rsid w:val="00C37DD5"/>
    <w:rsid w:val="00C405C6"/>
    <w:rsid w:val="00C408A0"/>
    <w:rsid w:val="00C40902"/>
    <w:rsid w:val="00C41D7B"/>
    <w:rsid w:val="00C42A8A"/>
    <w:rsid w:val="00C43169"/>
    <w:rsid w:val="00C43FC7"/>
    <w:rsid w:val="00C4406E"/>
    <w:rsid w:val="00C4718C"/>
    <w:rsid w:val="00C503E9"/>
    <w:rsid w:val="00C5119C"/>
    <w:rsid w:val="00C52A93"/>
    <w:rsid w:val="00C532B9"/>
    <w:rsid w:val="00C53E09"/>
    <w:rsid w:val="00C54993"/>
    <w:rsid w:val="00C55129"/>
    <w:rsid w:val="00C5528D"/>
    <w:rsid w:val="00C57A15"/>
    <w:rsid w:val="00C604E1"/>
    <w:rsid w:val="00C620B8"/>
    <w:rsid w:val="00C65AF5"/>
    <w:rsid w:val="00C669D4"/>
    <w:rsid w:val="00C672BE"/>
    <w:rsid w:val="00C70289"/>
    <w:rsid w:val="00C71A35"/>
    <w:rsid w:val="00C723EC"/>
    <w:rsid w:val="00C73C66"/>
    <w:rsid w:val="00C742D8"/>
    <w:rsid w:val="00C74B6A"/>
    <w:rsid w:val="00C753E5"/>
    <w:rsid w:val="00C75463"/>
    <w:rsid w:val="00C77581"/>
    <w:rsid w:val="00C808ED"/>
    <w:rsid w:val="00C82251"/>
    <w:rsid w:val="00C825A6"/>
    <w:rsid w:val="00C827E7"/>
    <w:rsid w:val="00C82801"/>
    <w:rsid w:val="00C83A46"/>
    <w:rsid w:val="00C84934"/>
    <w:rsid w:val="00C84F32"/>
    <w:rsid w:val="00C859CD"/>
    <w:rsid w:val="00C865B5"/>
    <w:rsid w:val="00C86610"/>
    <w:rsid w:val="00C9073B"/>
    <w:rsid w:val="00C911F6"/>
    <w:rsid w:val="00C93F5A"/>
    <w:rsid w:val="00C94679"/>
    <w:rsid w:val="00C97430"/>
    <w:rsid w:val="00C97494"/>
    <w:rsid w:val="00CA1DE9"/>
    <w:rsid w:val="00CA1F9B"/>
    <w:rsid w:val="00CA2CB3"/>
    <w:rsid w:val="00CA351E"/>
    <w:rsid w:val="00CA5F3F"/>
    <w:rsid w:val="00CA68DD"/>
    <w:rsid w:val="00CA6A96"/>
    <w:rsid w:val="00CA7AF9"/>
    <w:rsid w:val="00CB25F0"/>
    <w:rsid w:val="00CB4645"/>
    <w:rsid w:val="00CB53B4"/>
    <w:rsid w:val="00CB5737"/>
    <w:rsid w:val="00CB640E"/>
    <w:rsid w:val="00CC230D"/>
    <w:rsid w:val="00CC3270"/>
    <w:rsid w:val="00CC488A"/>
    <w:rsid w:val="00CC5803"/>
    <w:rsid w:val="00CC5D61"/>
    <w:rsid w:val="00CC74E2"/>
    <w:rsid w:val="00CC7888"/>
    <w:rsid w:val="00CD0700"/>
    <w:rsid w:val="00CD085F"/>
    <w:rsid w:val="00CD0D8B"/>
    <w:rsid w:val="00CD176D"/>
    <w:rsid w:val="00CD1DD0"/>
    <w:rsid w:val="00CD4231"/>
    <w:rsid w:val="00CD482A"/>
    <w:rsid w:val="00CD5749"/>
    <w:rsid w:val="00CD5D40"/>
    <w:rsid w:val="00CD634C"/>
    <w:rsid w:val="00CD6A0A"/>
    <w:rsid w:val="00CD6FE6"/>
    <w:rsid w:val="00CD7D82"/>
    <w:rsid w:val="00CE0967"/>
    <w:rsid w:val="00CE2E19"/>
    <w:rsid w:val="00CE45C6"/>
    <w:rsid w:val="00CE4B4B"/>
    <w:rsid w:val="00CE5DC8"/>
    <w:rsid w:val="00CF3A5C"/>
    <w:rsid w:val="00CF4643"/>
    <w:rsid w:val="00CF65E4"/>
    <w:rsid w:val="00D008F3"/>
    <w:rsid w:val="00D01943"/>
    <w:rsid w:val="00D01A24"/>
    <w:rsid w:val="00D02F3C"/>
    <w:rsid w:val="00D049C6"/>
    <w:rsid w:val="00D06200"/>
    <w:rsid w:val="00D06A8D"/>
    <w:rsid w:val="00D07118"/>
    <w:rsid w:val="00D07B98"/>
    <w:rsid w:val="00D07D94"/>
    <w:rsid w:val="00D117A7"/>
    <w:rsid w:val="00D12194"/>
    <w:rsid w:val="00D12495"/>
    <w:rsid w:val="00D1366B"/>
    <w:rsid w:val="00D14B3F"/>
    <w:rsid w:val="00D14F0B"/>
    <w:rsid w:val="00D1691B"/>
    <w:rsid w:val="00D17820"/>
    <w:rsid w:val="00D21032"/>
    <w:rsid w:val="00D21E79"/>
    <w:rsid w:val="00D237D5"/>
    <w:rsid w:val="00D26918"/>
    <w:rsid w:val="00D2780C"/>
    <w:rsid w:val="00D31691"/>
    <w:rsid w:val="00D32283"/>
    <w:rsid w:val="00D32833"/>
    <w:rsid w:val="00D36841"/>
    <w:rsid w:val="00D40055"/>
    <w:rsid w:val="00D4027A"/>
    <w:rsid w:val="00D4069D"/>
    <w:rsid w:val="00D43552"/>
    <w:rsid w:val="00D4429C"/>
    <w:rsid w:val="00D514FF"/>
    <w:rsid w:val="00D51A5D"/>
    <w:rsid w:val="00D5245D"/>
    <w:rsid w:val="00D529A0"/>
    <w:rsid w:val="00D54343"/>
    <w:rsid w:val="00D550CE"/>
    <w:rsid w:val="00D55291"/>
    <w:rsid w:val="00D55611"/>
    <w:rsid w:val="00D5566E"/>
    <w:rsid w:val="00D55D64"/>
    <w:rsid w:val="00D57F1C"/>
    <w:rsid w:val="00D60478"/>
    <w:rsid w:val="00D611AF"/>
    <w:rsid w:val="00D62AC9"/>
    <w:rsid w:val="00D62E52"/>
    <w:rsid w:val="00D63587"/>
    <w:rsid w:val="00D67419"/>
    <w:rsid w:val="00D70D47"/>
    <w:rsid w:val="00D74015"/>
    <w:rsid w:val="00D746AA"/>
    <w:rsid w:val="00D755F6"/>
    <w:rsid w:val="00D7644F"/>
    <w:rsid w:val="00D77510"/>
    <w:rsid w:val="00D81176"/>
    <w:rsid w:val="00D81B06"/>
    <w:rsid w:val="00D825FB"/>
    <w:rsid w:val="00D82735"/>
    <w:rsid w:val="00D82E49"/>
    <w:rsid w:val="00D83BF5"/>
    <w:rsid w:val="00D8474F"/>
    <w:rsid w:val="00D85878"/>
    <w:rsid w:val="00D86814"/>
    <w:rsid w:val="00D87E96"/>
    <w:rsid w:val="00D90378"/>
    <w:rsid w:val="00D90CEC"/>
    <w:rsid w:val="00D91C13"/>
    <w:rsid w:val="00D924E6"/>
    <w:rsid w:val="00D92B37"/>
    <w:rsid w:val="00D93C1B"/>
    <w:rsid w:val="00D94793"/>
    <w:rsid w:val="00D94F40"/>
    <w:rsid w:val="00D94F42"/>
    <w:rsid w:val="00D95D1F"/>
    <w:rsid w:val="00D961DD"/>
    <w:rsid w:val="00D9705D"/>
    <w:rsid w:val="00D978CA"/>
    <w:rsid w:val="00DA119F"/>
    <w:rsid w:val="00DA23A9"/>
    <w:rsid w:val="00DA24E9"/>
    <w:rsid w:val="00DA315C"/>
    <w:rsid w:val="00DA347C"/>
    <w:rsid w:val="00DA4B40"/>
    <w:rsid w:val="00DA4C2B"/>
    <w:rsid w:val="00DA7157"/>
    <w:rsid w:val="00DB25AD"/>
    <w:rsid w:val="00DB634C"/>
    <w:rsid w:val="00DC1DC4"/>
    <w:rsid w:val="00DC2190"/>
    <w:rsid w:val="00DC3B90"/>
    <w:rsid w:val="00DC3FAE"/>
    <w:rsid w:val="00DC4034"/>
    <w:rsid w:val="00DC4486"/>
    <w:rsid w:val="00DD241F"/>
    <w:rsid w:val="00DD3C86"/>
    <w:rsid w:val="00DD43C2"/>
    <w:rsid w:val="00DD5A9D"/>
    <w:rsid w:val="00DD69BD"/>
    <w:rsid w:val="00DD7BF9"/>
    <w:rsid w:val="00DE13D9"/>
    <w:rsid w:val="00DE19A8"/>
    <w:rsid w:val="00DE32EE"/>
    <w:rsid w:val="00DE36FE"/>
    <w:rsid w:val="00DE4617"/>
    <w:rsid w:val="00DE4B50"/>
    <w:rsid w:val="00DE5292"/>
    <w:rsid w:val="00DE6167"/>
    <w:rsid w:val="00DF0437"/>
    <w:rsid w:val="00DF0BC4"/>
    <w:rsid w:val="00DF1714"/>
    <w:rsid w:val="00DF17FC"/>
    <w:rsid w:val="00DF2F37"/>
    <w:rsid w:val="00DF3D5B"/>
    <w:rsid w:val="00DF6E02"/>
    <w:rsid w:val="00E02404"/>
    <w:rsid w:val="00E02DAF"/>
    <w:rsid w:val="00E03E9A"/>
    <w:rsid w:val="00E042E8"/>
    <w:rsid w:val="00E05A27"/>
    <w:rsid w:val="00E05CE5"/>
    <w:rsid w:val="00E0767C"/>
    <w:rsid w:val="00E112FA"/>
    <w:rsid w:val="00E1213D"/>
    <w:rsid w:val="00E1448A"/>
    <w:rsid w:val="00E14A84"/>
    <w:rsid w:val="00E15153"/>
    <w:rsid w:val="00E157F8"/>
    <w:rsid w:val="00E1625E"/>
    <w:rsid w:val="00E21454"/>
    <w:rsid w:val="00E214E5"/>
    <w:rsid w:val="00E21CA8"/>
    <w:rsid w:val="00E22C5C"/>
    <w:rsid w:val="00E24F77"/>
    <w:rsid w:val="00E2600C"/>
    <w:rsid w:val="00E26C37"/>
    <w:rsid w:val="00E27F0C"/>
    <w:rsid w:val="00E320A4"/>
    <w:rsid w:val="00E32560"/>
    <w:rsid w:val="00E32D6B"/>
    <w:rsid w:val="00E35DA3"/>
    <w:rsid w:val="00E3678F"/>
    <w:rsid w:val="00E36ACC"/>
    <w:rsid w:val="00E36ED1"/>
    <w:rsid w:val="00E40681"/>
    <w:rsid w:val="00E40A83"/>
    <w:rsid w:val="00E40E24"/>
    <w:rsid w:val="00E40EA7"/>
    <w:rsid w:val="00E41334"/>
    <w:rsid w:val="00E42474"/>
    <w:rsid w:val="00E43131"/>
    <w:rsid w:val="00E450F6"/>
    <w:rsid w:val="00E452AB"/>
    <w:rsid w:val="00E45C55"/>
    <w:rsid w:val="00E46442"/>
    <w:rsid w:val="00E5064A"/>
    <w:rsid w:val="00E50A49"/>
    <w:rsid w:val="00E53900"/>
    <w:rsid w:val="00E5457A"/>
    <w:rsid w:val="00E5543D"/>
    <w:rsid w:val="00E555D8"/>
    <w:rsid w:val="00E57754"/>
    <w:rsid w:val="00E60F51"/>
    <w:rsid w:val="00E611E6"/>
    <w:rsid w:val="00E63585"/>
    <w:rsid w:val="00E63B79"/>
    <w:rsid w:val="00E64025"/>
    <w:rsid w:val="00E648FE"/>
    <w:rsid w:val="00E6507B"/>
    <w:rsid w:val="00E6598A"/>
    <w:rsid w:val="00E661C9"/>
    <w:rsid w:val="00E6791A"/>
    <w:rsid w:val="00E73E2E"/>
    <w:rsid w:val="00E74285"/>
    <w:rsid w:val="00E74BB8"/>
    <w:rsid w:val="00E7607E"/>
    <w:rsid w:val="00E76BAA"/>
    <w:rsid w:val="00E81159"/>
    <w:rsid w:val="00E81240"/>
    <w:rsid w:val="00E82B68"/>
    <w:rsid w:val="00E8595B"/>
    <w:rsid w:val="00E8662C"/>
    <w:rsid w:val="00E87E83"/>
    <w:rsid w:val="00E90D35"/>
    <w:rsid w:val="00E91905"/>
    <w:rsid w:val="00E92228"/>
    <w:rsid w:val="00E941AE"/>
    <w:rsid w:val="00E94355"/>
    <w:rsid w:val="00E953FA"/>
    <w:rsid w:val="00E957EE"/>
    <w:rsid w:val="00E96259"/>
    <w:rsid w:val="00E97982"/>
    <w:rsid w:val="00EA0642"/>
    <w:rsid w:val="00EA08C1"/>
    <w:rsid w:val="00EA0D5C"/>
    <w:rsid w:val="00EA59EE"/>
    <w:rsid w:val="00EA79ED"/>
    <w:rsid w:val="00EB1705"/>
    <w:rsid w:val="00EB20EE"/>
    <w:rsid w:val="00EB2CD6"/>
    <w:rsid w:val="00EB341A"/>
    <w:rsid w:val="00EB52CD"/>
    <w:rsid w:val="00EB573F"/>
    <w:rsid w:val="00EB58DB"/>
    <w:rsid w:val="00EB780A"/>
    <w:rsid w:val="00EB7C22"/>
    <w:rsid w:val="00EB7E9B"/>
    <w:rsid w:val="00EC2C00"/>
    <w:rsid w:val="00EC2C9C"/>
    <w:rsid w:val="00EC35F0"/>
    <w:rsid w:val="00EC42B4"/>
    <w:rsid w:val="00EC66F1"/>
    <w:rsid w:val="00ED1072"/>
    <w:rsid w:val="00ED1ED3"/>
    <w:rsid w:val="00ED1F5B"/>
    <w:rsid w:val="00ED2700"/>
    <w:rsid w:val="00ED39AA"/>
    <w:rsid w:val="00ED4B8E"/>
    <w:rsid w:val="00ED59A5"/>
    <w:rsid w:val="00ED5B46"/>
    <w:rsid w:val="00ED6CEC"/>
    <w:rsid w:val="00ED6CF2"/>
    <w:rsid w:val="00ED72B3"/>
    <w:rsid w:val="00EE01C0"/>
    <w:rsid w:val="00EE051D"/>
    <w:rsid w:val="00EE0ECF"/>
    <w:rsid w:val="00EE1A96"/>
    <w:rsid w:val="00EE2FC5"/>
    <w:rsid w:val="00EE4DDE"/>
    <w:rsid w:val="00EE4FB6"/>
    <w:rsid w:val="00EE528D"/>
    <w:rsid w:val="00EE6736"/>
    <w:rsid w:val="00EF0802"/>
    <w:rsid w:val="00EF1B23"/>
    <w:rsid w:val="00EF2784"/>
    <w:rsid w:val="00EF2D4D"/>
    <w:rsid w:val="00EF441D"/>
    <w:rsid w:val="00EF45E0"/>
    <w:rsid w:val="00EF4C9A"/>
    <w:rsid w:val="00EF51B9"/>
    <w:rsid w:val="00EF5B71"/>
    <w:rsid w:val="00EF6165"/>
    <w:rsid w:val="00EF6EF7"/>
    <w:rsid w:val="00F00117"/>
    <w:rsid w:val="00F001A2"/>
    <w:rsid w:val="00F027BB"/>
    <w:rsid w:val="00F028A2"/>
    <w:rsid w:val="00F02CF7"/>
    <w:rsid w:val="00F02E4B"/>
    <w:rsid w:val="00F0491B"/>
    <w:rsid w:val="00F05515"/>
    <w:rsid w:val="00F06A86"/>
    <w:rsid w:val="00F07344"/>
    <w:rsid w:val="00F106D2"/>
    <w:rsid w:val="00F122C9"/>
    <w:rsid w:val="00F133E7"/>
    <w:rsid w:val="00F13438"/>
    <w:rsid w:val="00F13B0C"/>
    <w:rsid w:val="00F14D52"/>
    <w:rsid w:val="00F15562"/>
    <w:rsid w:val="00F16041"/>
    <w:rsid w:val="00F163FB"/>
    <w:rsid w:val="00F16810"/>
    <w:rsid w:val="00F1724D"/>
    <w:rsid w:val="00F179A7"/>
    <w:rsid w:val="00F21345"/>
    <w:rsid w:val="00F217F9"/>
    <w:rsid w:val="00F23421"/>
    <w:rsid w:val="00F24F25"/>
    <w:rsid w:val="00F2636C"/>
    <w:rsid w:val="00F30A08"/>
    <w:rsid w:val="00F30C98"/>
    <w:rsid w:val="00F32940"/>
    <w:rsid w:val="00F32CC0"/>
    <w:rsid w:val="00F32E98"/>
    <w:rsid w:val="00F34571"/>
    <w:rsid w:val="00F348D6"/>
    <w:rsid w:val="00F378FB"/>
    <w:rsid w:val="00F37B50"/>
    <w:rsid w:val="00F401EA"/>
    <w:rsid w:val="00F40768"/>
    <w:rsid w:val="00F42932"/>
    <w:rsid w:val="00F45AC5"/>
    <w:rsid w:val="00F46AEF"/>
    <w:rsid w:val="00F47C8E"/>
    <w:rsid w:val="00F50628"/>
    <w:rsid w:val="00F515E0"/>
    <w:rsid w:val="00F51A09"/>
    <w:rsid w:val="00F522A0"/>
    <w:rsid w:val="00F52F34"/>
    <w:rsid w:val="00F53116"/>
    <w:rsid w:val="00F536D3"/>
    <w:rsid w:val="00F5511B"/>
    <w:rsid w:val="00F562BF"/>
    <w:rsid w:val="00F566AA"/>
    <w:rsid w:val="00F56D02"/>
    <w:rsid w:val="00F60D01"/>
    <w:rsid w:val="00F62FB6"/>
    <w:rsid w:val="00F635A5"/>
    <w:rsid w:val="00F6529D"/>
    <w:rsid w:val="00F66110"/>
    <w:rsid w:val="00F67313"/>
    <w:rsid w:val="00F678E7"/>
    <w:rsid w:val="00F71BB4"/>
    <w:rsid w:val="00F737B5"/>
    <w:rsid w:val="00F73800"/>
    <w:rsid w:val="00F758B3"/>
    <w:rsid w:val="00F76326"/>
    <w:rsid w:val="00F77112"/>
    <w:rsid w:val="00F77732"/>
    <w:rsid w:val="00F77DB6"/>
    <w:rsid w:val="00F84B52"/>
    <w:rsid w:val="00F850EC"/>
    <w:rsid w:val="00F85437"/>
    <w:rsid w:val="00F85781"/>
    <w:rsid w:val="00F87BE5"/>
    <w:rsid w:val="00F87F0D"/>
    <w:rsid w:val="00F903E9"/>
    <w:rsid w:val="00F91058"/>
    <w:rsid w:val="00F934EA"/>
    <w:rsid w:val="00F93AC6"/>
    <w:rsid w:val="00F9464C"/>
    <w:rsid w:val="00F9565A"/>
    <w:rsid w:val="00F96840"/>
    <w:rsid w:val="00FA1CD2"/>
    <w:rsid w:val="00FA5D67"/>
    <w:rsid w:val="00FA5DCC"/>
    <w:rsid w:val="00FA7563"/>
    <w:rsid w:val="00FA7799"/>
    <w:rsid w:val="00FB072E"/>
    <w:rsid w:val="00FB1BA0"/>
    <w:rsid w:val="00FB2A5B"/>
    <w:rsid w:val="00FB5690"/>
    <w:rsid w:val="00FB5ABB"/>
    <w:rsid w:val="00FB5D62"/>
    <w:rsid w:val="00FB6F62"/>
    <w:rsid w:val="00FB7679"/>
    <w:rsid w:val="00FC03B1"/>
    <w:rsid w:val="00FC1E7A"/>
    <w:rsid w:val="00FC2B74"/>
    <w:rsid w:val="00FC3704"/>
    <w:rsid w:val="00FC6564"/>
    <w:rsid w:val="00FC656C"/>
    <w:rsid w:val="00FC7BD8"/>
    <w:rsid w:val="00FC7C55"/>
    <w:rsid w:val="00FD22DC"/>
    <w:rsid w:val="00FD3C1C"/>
    <w:rsid w:val="00FD759A"/>
    <w:rsid w:val="00FE00E7"/>
    <w:rsid w:val="00FE0630"/>
    <w:rsid w:val="00FE1D9D"/>
    <w:rsid w:val="00FE4CA3"/>
    <w:rsid w:val="00FE4DE8"/>
    <w:rsid w:val="00FF150C"/>
    <w:rsid w:val="00FF2CA8"/>
    <w:rsid w:val="00FF2DD7"/>
    <w:rsid w:val="00FF3579"/>
    <w:rsid w:val="00FF3EB9"/>
    <w:rsid w:val="00FF4292"/>
    <w:rsid w:val="00FF4E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BD99F"/>
  <w15:docId w15:val="{83842812-B5C3-4A1D-95D4-E92378C08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alibri"/>
      <w:sz w:val="24"/>
      <w:szCs w:val="24"/>
      <w:lang w:eastAsia="ar-SA"/>
    </w:rPr>
  </w:style>
  <w:style w:type="paragraph" w:styleId="Nagwek1">
    <w:name w:val="heading 1"/>
    <w:basedOn w:val="Normalny"/>
    <w:next w:val="Normalny"/>
    <w:qFormat/>
    <w:pPr>
      <w:keepNext/>
      <w:spacing w:before="240" w:after="60"/>
      <w:outlineLvl w:val="0"/>
    </w:pPr>
    <w:rPr>
      <w:rFonts w:ascii="Calibri Light" w:hAnsi="Calibri Light"/>
      <w:b/>
      <w:bCs/>
      <w:kern w:val="1"/>
      <w:sz w:val="32"/>
      <w:szCs w:val="32"/>
    </w:rPr>
  </w:style>
  <w:style w:type="paragraph" w:styleId="Nagwek2">
    <w:name w:val="heading 2"/>
    <w:basedOn w:val="Normalny"/>
    <w:next w:val="Normalny"/>
    <w:qFormat/>
    <w:pPr>
      <w:keepNext/>
      <w:spacing w:before="240" w:after="60"/>
      <w:outlineLvl w:val="1"/>
    </w:pPr>
    <w:rPr>
      <w:rFonts w:ascii="Arial" w:eastAsia="Calibri" w:hAnsi="Arial"/>
      <w:b/>
      <w:bCs/>
      <w:i/>
      <w:iCs/>
      <w:sz w:val="28"/>
      <w:szCs w:val="28"/>
      <w:lang w:val="x-none"/>
    </w:rPr>
  </w:style>
  <w:style w:type="paragraph" w:styleId="Nagwek3">
    <w:name w:val="heading 3"/>
    <w:basedOn w:val="Normalny"/>
    <w:next w:val="Normalny"/>
    <w:qFormat/>
    <w:pPr>
      <w:keepNext/>
      <w:keepLines/>
      <w:spacing w:before="200"/>
      <w:outlineLvl w:val="2"/>
    </w:pPr>
    <w:rPr>
      <w:rFonts w:ascii="Cambria" w:eastAsia="Calibri" w:hAnsi="Cambria"/>
      <w:b/>
      <w:bCs/>
      <w:color w:val="4F81BD"/>
      <w:lang w:val="x-none"/>
    </w:rPr>
  </w:style>
  <w:style w:type="paragraph" w:styleId="Nagwek7">
    <w:name w:val="heading 7"/>
    <w:basedOn w:val="Normalny"/>
    <w:next w:val="Normalny"/>
    <w:link w:val="Nagwek7Znak"/>
    <w:uiPriority w:val="9"/>
    <w:semiHidden/>
    <w:unhideWhenUsed/>
    <w:qFormat/>
    <w:rsid w:val="002569F6"/>
    <w:pPr>
      <w:spacing w:before="240" w:after="60"/>
      <w:outlineLvl w:val="6"/>
    </w:pPr>
    <w:rPr>
      <w:rFonts w:ascii="Calibri" w:hAnsi="Calibri" w:cs="Times New Roman"/>
      <w:lang w:val="x-none"/>
    </w:rPr>
  </w:style>
  <w:style w:type="paragraph" w:styleId="Nagwek8">
    <w:name w:val="heading 8"/>
    <w:basedOn w:val="Normalny"/>
    <w:next w:val="Normalny"/>
    <w:qFormat/>
    <w:pPr>
      <w:spacing w:before="240" w:after="60"/>
      <w:outlineLvl w:val="7"/>
    </w:pPr>
    <w:rPr>
      <w:rFonts w:ascii="Calibri" w:hAnsi="Calibri"/>
      <w:i/>
      <w:iCs/>
      <w:lang w:val="x-none"/>
    </w:rPr>
  </w:style>
  <w:style w:type="paragraph" w:styleId="Nagwek9">
    <w:name w:val="heading 9"/>
    <w:basedOn w:val="Normalny"/>
    <w:next w:val="Normalny"/>
    <w:qFormat/>
    <w:pPr>
      <w:keepNext/>
      <w:numPr>
        <w:ilvl w:val="8"/>
        <w:numId w:val="1"/>
      </w:numPr>
      <w:jc w:val="center"/>
      <w:outlineLvl w:val="8"/>
    </w:pPr>
    <w:rPr>
      <w:rFonts w:ascii="Comic Sans MS" w:hAnsi="Comic Sans M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b/>
      <w:bCs/>
    </w:rPr>
  </w:style>
  <w:style w:type="character" w:customStyle="1" w:styleId="WW8Num3z0">
    <w:name w:val="WW8Num3z0"/>
    <w:rPr>
      <w:rFonts w:ascii="Symbol" w:hAnsi="Symbol" w:cs="Symbol"/>
      <w:sz w:val="18"/>
      <w:szCs w:val="18"/>
    </w:rPr>
  </w:style>
  <w:style w:type="character" w:customStyle="1" w:styleId="WW8Num4z0">
    <w:name w:val="WW8Num4z0"/>
    <w:rPr>
      <w:rFonts w:ascii="StarSymbol" w:hAnsi="StarSymbol" w:cs="Wingdings"/>
      <w:sz w:val="16"/>
    </w:rPr>
  </w:style>
  <w:style w:type="character" w:customStyle="1" w:styleId="WW8Num5z0">
    <w:name w:val="WW8Num5z0"/>
    <w:rPr>
      <w:b w:val="0"/>
      <w:sz w:val="18"/>
      <w:szCs w:val="18"/>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cs="Symbol"/>
    </w:rPr>
  </w:style>
  <w:style w:type="character" w:customStyle="1" w:styleId="WW8Num8z1">
    <w:name w:val="WW8Num8z1"/>
    <w:rPr>
      <w:rFonts w:ascii="OpenSymbol" w:hAnsi="OpenSymbol" w:cs="OpenSymbol"/>
    </w:rPr>
  </w:style>
  <w:style w:type="character" w:customStyle="1" w:styleId="WW8Num10z0">
    <w:name w:val="WW8Num10z0"/>
    <w:rPr>
      <w:b/>
      <w:bCs/>
    </w:rPr>
  </w:style>
  <w:style w:type="character" w:customStyle="1" w:styleId="WW8Num13z0">
    <w:name w:val="WW8Num13z0"/>
    <w:rPr>
      <w:b/>
    </w:rPr>
  </w:style>
  <w:style w:type="character" w:customStyle="1" w:styleId="WW8Num14z0">
    <w:name w:val="WW8Num14z0"/>
    <w:rPr>
      <w:rFonts w:ascii="Arial" w:eastAsia="Times New Roman" w:hAnsi="Arial"/>
      <w:sz w:val="22"/>
      <w:szCs w:val="22"/>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Arial" w:hAnsi="Arial" w:cs="Arial"/>
      <w:b w:val="0"/>
      <w:i w:val="0"/>
      <w:sz w:val="22"/>
      <w:szCs w:val="22"/>
    </w:rPr>
  </w:style>
  <w:style w:type="character" w:customStyle="1" w:styleId="WW8Num20z0">
    <w:name w:val="WW8Num20z0"/>
    <w:rPr>
      <w:b w:val="0"/>
    </w:rPr>
  </w:style>
  <w:style w:type="character" w:customStyle="1" w:styleId="WW8Num22z3">
    <w:name w:val="WW8Num22z3"/>
    <w:rPr>
      <w:b w:val="0"/>
      <w:bCs w:val="0"/>
      <w:sz w:val="22"/>
      <w:szCs w:val="22"/>
    </w:rPr>
  </w:style>
  <w:style w:type="character" w:customStyle="1" w:styleId="WW8Num23z1">
    <w:name w:val="WW8Num23z1"/>
    <w:rPr>
      <w:b w:val="0"/>
      <w:bCs w:val="0"/>
    </w:rPr>
  </w:style>
  <w:style w:type="character" w:customStyle="1" w:styleId="WW8Num24z0">
    <w:name w:val="WW8Num24z0"/>
    <w:rPr>
      <w:rFonts w:ascii="Courier New" w:hAnsi="Courier New" w:cs="Courier New"/>
      <w:b w:val="0"/>
      <w:i w:val="0"/>
      <w:sz w:val="22"/>
      <w:szCs w:val="22"/>
    </w:rPr>
  </w:style>
  <w:style w:type="character" w:customStyle="1" w:styleId="WW8Num24z1">
    <w:name w:val="WW8Num24z1"/>
    <w:rPr>
      <w:rFonts w:ascii="Rockwell" w:hAnsi="Rockwell"/>
      <w:b w:val="0"/>
      <w:i w:val="0"/>
      <w:sz w:val="22"/>
      <w:szCs w:val="22"/>
    </w:rPr>
  </w:style>
  <w:style w:type="character" w:customStyle="1" w:styleId="WW8Num25z0">
    <w:name w:val="WW8Num25z0"/>
    <w:rPr>
      <w:rFonts w:ascii="Symbol" w:hAnsi="Symbol" w:cs="Symbol"/>
      <w:b w:val="0"/>
      <w:bCs w:val="0"/>
    </w:rPr>
  </w:style>
  <w:style w:type="character" w:customStyle="1" w:styleId="WW8Num29z0">
    <w:name w:val="WW8Num29z0"/>
    <w:rPr>
      <w:rFonts w:ascii="Aller" w:eastAsia="Times New Roman" w:hAnsi="Aller" w:cs="Times New Roman"/>
      <w:b w:val="0"/>
    </w:rPr>
  </w:style>
  <w:style w:type="character" w:customStyle="1" w:styleId="WW8Num30z0">
    <w:name w:val="WW8Num30z0"/>
    <w:rPr>
      <w:b w:val="0"/>
      <w:bCs w:val="0"/>
    </w:rPr>
  </w:style>
  <w:style w:type="character" w:customStyle="1" w:styleId="WW8Num31z0">
    <w:name w:val="WW8Num31z0"/>
    <w:rPr>
      <w:b/>
      <w:bCs/>
    </w:rPr>
  </w:style>
  <w:style w:type="character" w:customStyle="1" w:styleId="WW8Num32z0">
    <w:name w:val="WW8Num32z0"/>
    <w:rPr>
      <w:rFonts w:ascii="Times New Roman" w:hAnsi="Times New Roman" w:cs="Times New Roman"/>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sz w:val="22"/>
    </w:rPr>
  </w:style>
  <w:style w:type="character" w:customStyle="1" w:styleId="WW8Num35z0">
    <w:name w:val="WW8Num35z0"/>
    <w:rPr>
      <w:rFonts w:ascii="Symbol" w:hAnsi="Symbol" w:cs="Symbol"/>
    </w:rPr>
  </w:style>
  <w:style w:type="character" w:customStyle="1" w:styleId="WW8Num36z0">
    <w:name w:val="WW8Num36z0"/>
    <w:rPr>
      <w:b w:val="0"/>
      <w:bCs w:val="0"/>
      <w:i w:val="0"/>
      <w:iCs w:val="0"/>
      <w:u w:val="none"/>
    </w:rPr>
  </w:style>
  <w:style w:type="character" w:customStyle="1" w:styleId="WW8Num37z0">
    <w:name w:val="WW8Num37z0"/>
    <w:rPr>
      <w:b w:val="0"/>
      <w:bCs w:val="0"/>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4z0">
    <w:name w:val="WW8Num44z0"/>
    <w:rPr>
      <w:b w:val="0"/>
      <w:bCs w:val="0"/>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rPr>
  </w:style>
  <w:style w:type="character" w:customStyle="1" w:styleId="Nagwek3Znak">
    <w:name w:val="Nagłówek 3 Znak"/>
    <w:rPr>
      <w:rFonts w:ascii="Cambria" w:hAnsi="Cambria" w:cs="Cambria"/>
      <w:b/>
      <w:bCs/>
      <w:color w:val="4F81BD"/>
      <w:sz w:val="24"/>
      <w:szCs w:val="24"/>
    </w:rPr>
  </w:style>
  <w:style w:type="character" w:customStyle="1" w:styleId="Nagwek9Znak">
    <w:name w:val="Nagłówek 9 Znak"/>
    <w:rPr>
      <w:rFonts w:ascii="Comic Sans MS" w:eastAsia="Times New Roman" w:hAnsi="Comic Sans MS"/>
      <w:sz w:val="24"/>
      <w:szCs w:val="24"/>
      <w:lang w:val="x-none"/>
    </w:rPr>
  </w:style>
  <w:style w:type="character" w:styleId="Hipercze">
    <w:name w:val="Hyperlink"/>
    <w:uiPriority w:val="99"/>
    <w:rPr>
      <w:color w:val="0000FF"/>
      <w:u w:val="single"/>
    </w:rPr>
  </w:style>
  <w:style w:type="character" w:customStyle="1" w:styleId="NagwekZnak">
    <w:name w:val="Nagłówek Znak"/>
    <w:rPr>
      <w:rFonts w:ascii="Times New Roman" w:hAnsi="Times New Roman" w:cs="Times New Roman"/>
      <w:sz w:val="24"/>
      <w:szCs w:val="24"/>
    </w:rPr>
  </w:style>
  <w:style w:type="character" w:customStyle="1" w:styleId="StopkaZnak">
    <w:name w:val="Stopka Znak"/>
    <w:rPr>
      <w:rFonts w:ascii="Tahoma" w:hAnsi="Tahoma" w:cs="Tahoma"/>
      <w:sz w:val="18"/>
      <w:szCs w:val="18"/>
    </w:rPr>
  </w:style>
  <w:style w:type="character" w:customStyle="1" w:styleId="TekstpodstawowyZnak">
    <w:name w:val="Tekst podstawowy Znak"/>
    <w:rPr>
      <w:rFonts w:ascii="Times New Roman" w:hAnsi="Times New Roman" w:cs="Times New Roman"/>
      <w:sz w:val="24"/>
      <w:szCs w:val="24"/>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hAnsi="Times New Roman" w:cs="Times New Roman"/>
      <w:sz w:val="24"/>
      <w:szCs w:val="24"/>
    </w:rPr>
  </w:style>
  <w:style w:type="character" w:customStyle="1" w:styleId="TekstpodstawowywcityZnak">
    <w:name w:val="Tekst podstawowy wcięty Znak"/>
    <w:rPr>
      <w:rFonts w:ascii="Times New Roman" w:hAnsi="Times New Roman" w:cs="Times New Roman"/>
      <w:sz w:val="24"/>
      <w:szCs w:val="24"/>
    </w:rPr>
  </w:style>
  <w:style w:type="character" w:customStyle="1" w:styleId="Tekstpodstawowy2Znak">
    <w:name w:val="Tekst podstawowy 2 Znak"/>
    <w:rPr>
      <w:rFonts w:ascii="Times New Roman" w:hAnsi="Times New Roman" w:cs="Times New Roman"/>
      <w:sz w:val="24"/>
      <w:szCs w:val="24"/>
    </w:rPr>
  </w:style>
  <w:style w:type="character" w:customStyle="1" w:styleId="Tekstpodstawowy3Znak">
    <w:name w:val="Tekst podstawowy 3 Znak"/>
    <w:rPr>
      <w:rFonts w:ascii="Times New Roman" w:hAnsi="Times New Roman" w:cs="Times New Roman"/>
      <w:sz w:val="16"/>
      <w:szCs w:val="16"/>
    </w:rPr>
  </w:style>
  <w:style w:type="character" w:customStyle="1" w:styleId="TekstprzypisukocowegoZnak">
    <w:name w:val="Tekst przypisu końcowego Znak"/>
    <w:rPr>
      <w:rFonts w:ascii="Times New Roman" w:hAnsi="Times New Roman" w:cs="Times New Roman"/>
      <w:sz w:val="20"/>
      <w:szCs w:val="20"/>
    </w:rPr>
  </w:style>
  <w:style w:type="character" w:customStyle="1" w:styleId="Znakiprzypiswkocowych">
    <w:name w:val="Znaki przypisów końcowych"/>
    <w:rPr>
      <w:vertAlign w:val="superscript"/>
    </w:rPr>
  </w:style>
  <w:style w:type="character" w:customStyle="1" w:styleId="Nagwek8Znak">
    <w:name w:val="Nagłówek 8 Znak"/>
    <w:rPr>
      <w:rFonts w:ascii="Calibri" w:eastAsia="Times New Roman" w:hAnsi="Calibri" w:cs="Times New Roman"/>
      <w:i/>
      <w:iCs/>
      <w:sz w:val="24"/>
      <w:szCs w:val="24"/>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rPr>
  </w:style>
  <w:style w:type="character" w:customStyle="1" w:styleId="TematkomentarzaZnak">
    <w:name w:val="Temat komentarza Znak"/>
    <w:rPr>
      <w:rFonts w:ascii="Times New Roman" w:eastAsia="Times New Roman" w:hAnsi="Times New Roman"/>
      <w:b/>
      <w:bCs/>
    </w:rPr>
  </w:style>
  <w:style w:type="character" w:customStyle="1" w:styleId="WW8Num3z4">
    <w:name w:val="WW8Num3z4"/>
    <w:rPr>
      <w:rFonts w:ascii="Courier New" w:hAnsi="Courier New"/>
    </w:rPr>
  </w:style>
  <w:style w:type="character" w:customStyle="1" w:styleId="text">
    <w:name w:val="text"/>
    <w:basedOn w:val="Domylnaczcionkaakapitu1"/>
  </w:style>
  <w:style w:type="character" w:customStyle="1" w:styleId="Nagwek1Znak">
    <w:name w:val="Nagłówek 1 Znak"/>
    <w:rPr>
      <w:rFonts w:ascii="Calibri Light" w:eastAsia="Times New Roman" w:hAnsi="Calibri Light"/>
      <w:b/>
      <w:bCs/>
      <w:kern w:val="1"/>
      <w:sz w:val="32"/>
      <w:szCs w:val="32"/>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semiHidden/>
    <w:pPr>
      <w:spacing w:after="120"/>
    </w:pPr>
    <w:rPr>
      <w:rFonts w:eastAsia="Calibri"/>
      <w:lang w:val="x-none"/>
    </w:rPr>
  </w:style>
  <w:style w:type="paragraph" w:styleId="Lista">
    <w:name w:val="List"/>
    <w:basedOn w:val="Normalny"/>
    <w:semiHidden/>
    <w:pPr>
      <w:ind w:left="283" w:hanging="283"/>
    </w:p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Liniapozioma">
    <w:name w:val="Linia pozioma"/>
    <w:basedOn w:val="Normalny"/>
    <w:next w:val="Tekstpodstawowy"/>
    <w:pPr>
      <w:suppressLineNumbers/>
      <w:spacing w:after="283"/>
    </w:pPr>
    <w:rPr>
      <w:sz w:val="12"/>
      <w:szCs w:val="12"/>
    </w:rPr>
  </w:style>
  <w:style w:type="paragraph" w:styleId="Nagwek">
    <w:name w:val="header"/>
    <w:basedOn w:val="Normalny"/>
    <w:semiHidden/>
    <w:rPr>
      <w:rFonts w:eastAsia="Calibri"/>
      <w:lang w:val="x-none"/>
    </w:rPr>
  </w:style>
  <w:style w:type="paragraph" w:styleId="Stopka">
    <w:name w:val="footer"/>
    <w:basedOn w:val="Normalny"/>
    <w:semiHidden/>
    <w:pPr>
      <w:jc w:val="center"/>
    </w:pPr>
    <w:rPr>
      <w:rFonts w:ascii="Tahoma" w:eastAsia="Calibri" w:hAnsi="Tahoma"/>
      <w:sz w:val="18"/>
      <w:szCs w:val="18"/>
      <w:lang w:val="x-non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pPr>
      <w:ind w:left="720"/>
    </w:pPr>
    <w:rPr>
      <w:rFonts w:cs="Times New Roman"/>
      <w:lang w:val="x-none"/>
    </w:rPr>
  </w:style>
  <w:style w:type="paragraph" w:customStyle="1" w:styleId="1">
    <w:name w:val="1."/>
    <w:basedOn w:val="Normalny"/>
    <w:pPr>
      <w:snapToGrid w:val="0"/>
      <w:spacing w:line="258" w:lineRule="atLeast"/>
      <w:ind w:left="227" w:hanging="227"/>
      <w:jc w:val="both"/>
    </w:pPr>
    <w:rPr>
      <w:rFonts w:ascii="FrankfurtGothic" w:hAnsi="FrankfurtGothic" w:cs="FrankfurtGothic"/>
      <w:color w:val="000000"/>
      <w:sz w:val="19"/>
      <w:szCs w:val="19"/>
    </w:rPr>
  </w:style>
  <w:style w:type="paragraph" w:customStyle="1" w:styleId="WW-Tekstpodstawowywcity3">
    <w:name w:val="WW-Tekst podstawowy wcięty 3"/>
    <w:basedOn w:val="Normalny"/>
    <w:pPr>
      <w:ind w:left="284"/>
      <w:jc w:val="both"/>
    </w:pPr>
  </w:style>
  <w:style w:type="paragraph" w:customStyle="1" w:styleId="awciety">
    <w:name w:val="a) wciety"/>
    <w:basedOn w:val="Normalny"/>
    <w:pPr>
      <w:widowControl w:val="0"/>
      <w:snapToGrid w:val="0"/>
      <w:spacing w:line="258" w:lineRule="atLeast"/>
      <w:ind w:left="567" w:hanging="238"/>
      <w:jc w:val="both"/>
    </w:pPr>
    <w:rPr>
      <w:rFonts w:ascii="FrankfurtGothic" w:eastAsia="Calibri" w:hAnsi="FrankfurtGothic" w:cs="FrankfurtGothic"/>
      <w:color w:val="000000"/>
      <w:sz w:val="19"/>
      <w:szCs w:val="19"/>
    </w:rPr>
  </w:style>
  <w:style w:type="paragraph" w:customStyle="1" w:styleId="glowny">
    <w:name w:val="glowny"/>
    <w:basedOn w:val="Stopka"/>
    <w:next w:val="Stopka"/>
    <w:pPr>
      <w:widowControl w:val="0"/>
      <w:suppressLineNumbers/>
      <w:spacing w:line="258" w:lineRule="atLeast"/>
      <w:jc w:val="both"/>
    </w:pPr>
    <w:rPr>
      <w:sz w:val="19"/>
      <w:szCs w:val="19"/>
    </w:rPr>
  </w:style>
  <w:style w:type="paragraph" w:styleId="Tekstdymka">
    <w:name w:val="Balloon Text"/>
    <w:basedOn w:val="Normalny"/>
    <w:rPr>
      <w:rFonts w:ascii="Tahoma" w:eastAsia="Calibri" w:hAnsi="Tahoma"/>
      <w:sz w:val="16"/>
      <w:szCs w:val="16"/>
      <w:lang w:val="x-none"/>
    </w:rPr>
  </w:style>
  <w:style w:type="paragraph" w:customStyle="1" w:styleId="Tekstpodstawowywcity31">
    <w:name w:val="Tekst podstawowy wcięty 31"/>
    <w:basedOn w:val="Normalny"/>
    <w:pPr>
      <w:ind w:left="709" w:hanging="425"/>
      <w:jc w:val="both"/>
    </w:pPr>
    <w:rPr>
      <w:rFonts w:ascii="Verdana" w:hAnsi="Verdana" w:cs="Verdana"/>
      <w:sz w:val="22"/>
      <w:szCs w:val="22"/>
    </w:rPr>
  </w:style>
  <w:style w:type="paragraph" w:customStyle="1" w:styleId="Tekstpodstawowywcity22">
    <w:name w:val="Tekst podstawowy wcięty 22"/>
    <w:basedOn w:val="Normalny"/>
    <w:pPr>
      <w:spacing w:after="120" w:line="480" w:lineRule="auto"/>
      <w:ind w:left="283"/>
    </w:pPr>
    <w:rPr>
      <w:rFonts w:eastAsia="Calibri"/>
      <w:lang w:val="x-none"/>
    </w:rPr>
  </w:style>
  <w:style w:type="paragraph" w:customStyle="1" w:styleId="1punkt">
    <w:name w:val="1. punkt"/>
    <w:basedOn w:val="glowny"/>
    <w:next w:val="glowny"/>
    <w:pPr>
      <w:widowControl/>
      <w:suppressLineNumbers w:val="0"/>
      <w:snapToGrid w:val="0"/>
      <w:ind w:left="272" w:hanging="198"/>
    </w:pPr>
    <w:rPr>
      <w:rFonts w:ascii="FrankfurtGothic" w:eastAsia="Times New Roman" w:hAnsi="FrankfurtGothic" w:cs="FrankfurtGothic"/>
      <w:color w:val="000000"/>
    </w:rPr>
  </w:style>
  <w:style w:type="paragraph" w:styleId="NormalnyWeb">
    <w:name w:val="Normal (Web)"/>
    <w:basedOn w:val="Normalny"/>
    <w:pPr>
      <w:spacing w:before="100" w:after="100"/>
    </w:pPr>
    <w:rPr>
      <w:rFonts w:ascii="Arial Unicode MS" w:eastAsia="Calibri" w:hAnsi="Arial Unicode MS" w:cs="Arial Unicode MS"/>
    </w:rPr>
  </w:style>
  <w:style w:type="paragraph" w:styleId="Tekstpodstawowywcity">
    <w:name w:val="Body Text Indent"/>
    <w:basedOn w:val="Normalny"/>
    <w:semiHidden/>
    <w:pPr>
      <w:spacing w:after="120"/>
      <w:ind w:left="283"/>
    </w:pPr>
    <w:rPr>
      <w:rFonts w:eastAsia="Calibri"/>
      <w:lang w:val="x-none"/>
    </w:rPr>
  </w:style>
  <w:style w:type="paragraph" w:customStyle="1" w:styleId="ust">
    <w:name w:val="ust"/>
    <w:pPr>
      <w:suppressAutoHyphens/>
      <w:spacing w:before="60" w:after="60"/>
      <w:ind w:left="426" w:hanging="284"/>
      <w:jc w:val="both"/>
    </w:pPr>
    <w:rPr>
      <w:rFonts w:cs="Calibri"/>
      <w:sz w:val="24"/>
      <w:szCs w:val="24"/>
      <w:lang w:eastAsia="ar-SA"/>
    </w:rPr>
  </w:style>
  <w:style w:type="paragraph" w:customStyle="1" w:styleId="pkt">
    <w:name w:val="pkt"/>
    <w:basedOn w:val="Normalny"/>
    <w:link w:val="pktZnak"/>
    <w:pPr>
      <w:spacing w:before="60" w:after="60"/>
      <w:ind w:left="851" w:hanging="295"/>
      <w:jc w:val="both"/>
    </w:pPr>
    <w:rPr>
      <w:rFonts w:cs="Times New Roman"/>
      <w:lang w:val="x-none"/>
    </w:rPr>
  </w:style>
  <w:style w:type="paragraph" w:customStyle="1" w:styleId="WW-Tekstpodstawowywcity21">
    <w:name w:val="WW-Tekst podstawowy wcięty 21"/>
    <w:basedOn w:val="Normalny"/>
    <w:pPr>
      <w:ind w:left="284" w:hanging="278"/>
      <w:jc w:val="both"/>
    </w:pPr>
    <w:rPr>
      <w:color w:val="FF0000"/>
      <w:sz w:val="32"/>
      <w:szCs w:val="32"/>
    </w:rPr>
  </w:style>
  <w:style w:type="paragraph" w:customStyle="1" w:styleId="WW-Tekstpodstawowywcity2">
    <w:name w:val="WW-Tekst podstawowy wcięty 2"/>
    <w:basedOn w:val="Normalny"/>
    <w:pPr>
      <w:ind w:left="284" w:hanging="284"/>
      <w:jc w:val="both"/>
    </w:pPr>
  </w:style>
  <w:style w:type="paragraph" w:customStyle="1" w:styleId="Tekstpodstawowy21">
    <w:name w:val="Tekst podstawowy 21"/>
    <w:basedOn w:val="Normalny"/>
  </w:style>
  <w:style w:type="paragraph" w:customStyle="1" w:styleId="Tekstpodstawowy22">
    <w:name w:val="Tekst podstawowy 22"/>
    <w:basedOn w:val="Normalny"/>
    <w:pPr>
      <w:spacing w:after="120" w:line="480" w:lineRule="auto"/>
    </w:pPr>
    <w:rPr>
      <w:rFonts w:eastAsia="Calibri"/>
      <w:lang w:val="x-none"/>
    </w:rPr>
  </w:style>
  <w:style w:type="paragraph" w:customStyle="1" w:styleId="Tekstpodstawowy31">
    <w:name w:val="Tekst podstawowy 31"/>
    <w:basedOn w:val="Normalny"/>
    <w:pPr>
      <w:spacing w:after="120"/>
    </w:pPr>
    <w:rPr>
      <w:rFonts w:eastAsia="Calibri"/>
      <w:sz w:val="16"/>
      <w:szCs w:val="16"/>
      <w:lang w:val="x-none"/>
    </w:rPr>
  </w:style>
  <w:style w:type="paragraph" w:customStyle="1" w:styleId="Standard">
    <w:name w:val="Standard"/>
    <w:pPr>
      <w:widowControl w:val="0"/>
      <w:suppressAutoHyphens/>
      <w:autoSpaceDE w:val="0"/>
    </w:pPr>
    <w:rPr>
      <w:rFonts w:cs="Calibri"/>
      <w:sz w:val="24"/>
      <w:szCs w:val="24"/>
      <w:lang w:eastAsia="ar-SA"/>
    </w:rPr>
  </w:style>
  <w:style w:type="paragraph" w:customStyle="1" w:styleId="p1">
    <w:name w:val="p1"/>
    <w:basedOn w:val="Normalny"/>
    <w:pPr>
      <w:spacing w:before="280" w:after="280"/>
    </w:pPr>
  </w:style>
  <w:style w:type="paragraph" w:customStyle="1" w:styleId="p0">
    <w:name w:val="p0"/>
    <w:basedOn w:val="Normalny"/>
    <w:pPr>
      <w:spacing w:before="280" w:after="280"/>
    </w:pPr>
  </w:style>
  <w:style w:type="paragraph" w:customStyle="1" w:styleId="p2">
    <w:name w:val="p2"/>
    <w:basedOn w:val="Normalny"/>
    <w:pPr>
      <w:spacing w:before="280" w:after="280"/>
    </w:pPr>
  </w:style>
  <w:style w:type="paragraph" w:customStyle="1" w:styleId="Default">
    <w:name w:val="Default"/>
    <w:pPr>
      <w:suppressAutoHyphens/>
      <w:autoSpaceDE w:val="0"/>
    </w:pPr>
    <w:rPr>
      <w:rFonts w:cs="Calibri"/>
      <w:color w:val="000000"/>
      <w:sz w:val="24"/>
      <w:szCs w:val="24"/>
      <w:lang w:eastAsia="ar-SA"/>
    </w:rPr>
  </w:style>
  <w:style w:type="paragraph" w:customStyle="1" w:styleId="Zwykytekst1">
    <w:name w:val="Zwykły tekst1"/>
    <w:basedOn w:val="Normalny"/>
    <w:rPr>
      <w:rFonts w:ascii="Courier New" w:hAnsi="Courier New" w:cs="Courier New"/>
      <w:sz w:val="20"/>
      <w:szCs w:val="20"/>
    </w:rPr>
  </w:style>
  <w:style w:type="paragraph" w:styleId="Tekstprzypisukocowego">
    <w:name w:val="endnote text"/>
    <w:basedOn w:val="Normalny"/>
    <w:semiHidden/>
    <w:rPr>
      <w:rFonts w:eastAsia="Calibri"/>
      <w:sz w:val="20"/>
      <w:szCs w:val="20"/>
      <w:lang w:val="x-none"/>
    </w:rPr>
  </w:style>
  <w:style w:type="paragraph" w:customStyle="1" w:styleId="Tekstpodstawowywcity21">
    <w:name w:val="Tekst podstawowy wcięty 21"/>
    <w:basedOn w:val="Normalny"/>
    <w:pPr>
      <w:spacing w:line="360" w:lineRule="auto"/>
      <w:ind w:left="1080"/>
    </w:pPr>
    <w:rPr>
      <w:rFonts w:ascii="Arial" w:hAnsi="Arial" w:cs="Courier New"/>
      <w:sz w:val="22"/>
    </w:rPr>
  </w:style>
  <w:style w:type="paragraph" w:customStyle="1" w:styleId="niniej">
    <w:name w:val="niniejść"/>
    <w:basedOn w:val="Normalny"/>
    <w:pPr>
      <w:ind w:left="504" w:hanging="504"/>
      <w:jc w:val="both"/>
    </w:pPr>
    <w:rPr>
      <w:sz w:val="28"/>
      <w:szCs w:val="20"/>
      <w:lang w:val="en-GB"/>
    </w:rPr>
  </w:style>
  <w:style w:type="paragraph" w:styleId="Bezodstpw">
    <w:name w:val="No Spacing"/>
    <w:qFormat/>
    <w:pPr>
      <w:suppressAutoHyphens/>
    </w:pPr>
    <w:rPr>
      <w:rFonts w:ascii="Calibri" w:eastAsia="Calibri" w:hAnsi="Calibri" w:cs="Calibri"/>
      <w:sz w:val="22"/>
      <w:szCs w:val="22"/>
      <w:lang w:eastAsia="ar-SA"/>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rPr>
      <w:b/>
      <w:bCs/>
    </w:rPr>
  </w:style>
  <w:style w:type="paragraph" w:styleId="Poprawka">
    <w:name w:val="Revision"/>
    <w:pPr>
      <w:suppressAutoHyphens/>
    </w:pPr>
    <w:rPr>
      <w:rFonts w:cs="Calibri"/>
      <w:sz w:val="24"/>
      <w:szCs w:val="24"/>
      <w:lang w:eastAsia="ar-SA"/>
    </w:rPr>
  </w:style>
  <w:style w:type="paragraph" w:customStyle="1" w:styleId="Zawartoramki">
    <w:name w:val="Zawartość ramki"/>
    <w:basedOn w:val="Tekstpodstawowy"/>
  </w:style>
  <w:style w:type="character" w:customStyle="1" w:styleId="pktZnak">
    <w:name w:val="pkt Znak"/>
    <w:link w:val="pkt"/>
    <w:rsid w:val="00B536A3"/>
    <w:rPr>
      <w:rFonts w:cs="Calibri"/>
      <w:sz w:val="24"/>
      <w:szCs w:val="24"/>
      <w:lang w:eastAsia="ar-SA"/>
    </w:rPr>
  </w:style>
  <w:style w:type="character" w:styleId="Odwoaniedokomentarza">
    <w:name w:val="annotation reference"/>
    <w:uiPriority w:val="99"/>
    <w:semiHidden/>
    <w:unhideWhenUsed/>
    <w:rsid w:val="00165B47"/>
    <w:rPr>
      <w:sz w:val="16"/>
      <w:szCs w:val="16"/>
    </w:rPr>
  </w:style>
  <w:style w:type="paragraph" w:styleId="Tekstkomentarza">
    <w:name w:val="annotation text"/>
    <w:basedOn w:val="Normalny"/>
    <w:link w:val="TekstkomentarzaZnak1"/>
    <w:uiPriority w:val="99"/>
    <w:semiHidden/>
    <w:unhideWhenUsed/>
    <w:rsid w:val="00165B47"/>
    <w:rPr>
      <w:rFonts w:cs="Times New Roman"/>
      <w:sz w:val="20"/>
      <w:szCs w:val="20"/>
      <w:lang w:val="x-none"/>
    </w:rPr>
  </w:style>
  <w:style w:type="character" w:customStyle="1" w:styleId="TekstkomentarzaZnak1">
    <w:name w:val="Tekst komentarza Znak1"/>
    <w:link w:val="Tekstkomentarza"/>
    <w:uiPriority w:val="99"/>
    <w:semiHidden/>
    <w:rsid w:val="00165B47"/>
    <w:rPr>
      <w:rFonts w:cs="Calibri"/>
      <w:lang w:eastAsia="ar-SA"/>
    </w:rPr>
  </w:style>
  <w:style w:type="paragraph" w:customStyle="1" w:styleId="arimr">
    <w:name w:val="arimr"/>
    <w:basedOn w:val="Normalny"/>
    <w:rsid w:val="006447CF"/>
    <w:pPr>
      <w:widowControl w:val="0"/>
      <w:suppressAutoHyphens w:val="0"/>
      <w:snapToGrid w:val="0"/>
      <w:spacing w:line="360" w:lineRule="auto"/>
    </w:pPr>
    <w:rPr>
      <w:rFonts w:cs="Times New Roman"/>
      <w:szCs w:val="20"/>
      <w:lang w:val="en-US" w:eastAsia="pl-PL"/>
    </w:rPr>
  </w:style>
  <w:style w:type="character" w:customStyle="1" w:styleId="Nagwek7Znak">
    <w:name w:val="Nagłówek 7 Znak"/>
    <w:link w:val="Nagwek7"/>
    <w:uiPriority w:val="9"/>
    <w:semiHidden/>
    <w:rsid w:val="002569F6"/>
    <w:rPr>
      <w:rFonts w:ascii="Calibri" w:eastAsia="Times New Roman" w:hAnsi="Calibri" w:cs="Times New Roman"/>
      <w:sz w:val="24"/>
      <w:szCs w:val="24"/>
      <w:lang w:eastAsia="ar-SA"/>
    </w:rPr>
  </w:style>
  <w:style w:type="paragraph" w:customStyle="1" w:styleId="pkt1">
    <w:name w:val="pkt1"/>
    <w:basedOn w:val="Normalny"/>
    <w:rsid w:val="002569F6"/>
    <w:pPr>
      <w:suppressAutoHyphens w:val="0"/>
      <w:spacing w:before="60" w:after="60"/>
      <w:ind w:left="850" w:hanging="425"/>
      <w:jc w:val="both"/>
    </w:pPr>
    <w:rPr>
      <w:rFonts w:cs="Times New Roman"/>
      <w:szCs w:val="20"/>
      <w:lang w:eastAsia="pl-PL"/>
    </w:rPr>
  </w:style>
  <w:style w:type="paragraph" w:customStyle="1" w:styleId="Textbody">
    <w:name w:val="Text body"/>
    <w:basedOn w:val="Standard"/>
    <w:rsid w:val="00375A9C"/>
    <w:pPr>
      <w:widowControl/>
      <w:autoSpaceDE/>
      <w:autoSpaceDN w:val="0"/>
      <w:spacing w:after="120" w:line="276" w:lineRule="auto"/>
      <w:textAlignment w:val="baseline"/>
    </w:pPr>
    <w:rPr>
      <w:rFonts w:ascii="Calibri" w:hAnsi="Calibri" w:cs="Times New Roman"/>
      <w:kern w:val="3"/>
      <w:sz w:val="22"/>
      <w:szCs w:val="22"/>
      <w:lang w:eastAsia="zh-C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375A9C"/>
    <w:rPr>
      <w:rFonts w:cs="Calibri"/>
      <w:sz w:val="24"/>
      <w:szCs w:val="24"/>
      <w:lang w:eastAsia="ar-SA"/>
    </w:rPr>
  </w:style>
  <w:style w:type="paragraph" w:customStyle="1" w:styleId="Domylnie">
    <w:name w:val="Domyślnie"/>
    <w:rsid w:val="00086267"/>
    <w:pPr>
      <w:tabs>
        <w:tab w:val="left" w:pos="708"/>
      </w:tabs>
      <w:suppressAutoHyphens/>
      <w:spacing w:after="200" w:line="276" w:lineRule="auto"/>
    </w:pPr>
    <w:rPr>
      <w:rFonts w:ascii="Calibri" w:eastAsia="Lucida Sans Unicode" w:hAnsi="Calibri"/>
      <w:color w:val="00000A"/>
      <w:sz w:val="22"/>
      <w:szCs w:val="22"/>
    </w:rPr>
  </w:style>
  <w:style w:type="paragraph" w:customStyle="1" w:styleId="TableParagraph">
    <w:name w:val="Table Paragraph"/>
    <w:basedOn w:val="Normalny"/>
    <w:uiPriority w:val="1"/>
    <w:qFormat/>
    <w:rsid w:val="00693EDF"/>
    <w:pPr>
      <w:widowControl w:val="0"/>
      <w:numPr>
        <w:numId w:val="6"/>
      </w:numPr>
      <w:suppressAutoHyphens w:val="0"/>
      <w:autoSpaceDE w:val="0"/>
      <w:autoSpaceDN w:val="0"/>
    </w:pPr>
    <w:rPr>
      <w:rFonts w:ascii="Avenir-Light" w:eastAsia="Avenir-Light" w:hAnsi="Avenir-Light" w:cs="Avenir-Light"/>
      <w:sz w:val="22"/>
      <w:szCs w:val="22"/>
      <w:lang w:val="en-US" w:eastAsia="en-US"/>
    </w:rPr>
  </w:style>
  <w:style w:type="paragraph" w:customStyle="1" w:styleId="p12">
    <w:name w:val="p12"/>
    <w:basedOn w:val="Normalny"/>
    <w:rsid w:val="006F1939"/>
    <w:pPr>
      <w:suppressAutoHyphens w:val="0"/>
      <w:spacing w:before="100" w:beforeAutospacing="1" w:after="100" w:afterAutospacing="1"/>
      <w:ind w:left="230" w:hanging="230"/>
    </w:pPr>
    <w:rPr>
      <w:rFonts w:cs="Times New Roman"/>
      <w:lang w:eastAsia="pl-PL"/>
    </w:rPr>
  </w:style>
  <w:style w:type="paragraph" w:customStyle="1" w:styleId="p21">
    <w:name w:val="p21"/>
    <w:basedOn w:val="Normalny"/>
    <w:rsid w:val="006F1939"/>
    <w:pPr>
      <w:suppressAutoHyphens w:val="0"/>
      <w:spacing w:before="100" w:beforeAutospacing="1" w:after="100" w:afterAutospacing="1"/>
      <w:ind w:left="461" w:hanging="230"/>
    </w:pPr>
    <w:rPr>
      <w:rFonts w:cs="Times New Roman"/>
      <w:lang w:eastAsia="pl-PL"/>
    </w:rPr>
  </w:style>
  <w:style w:type="character" w:styleId="Pogrubienie">
    <w:name w:val="Strong"/>
    <w:uiPriority w:val="22"/>
    <w:qFormat/>
    <w:rsid w:val="00D01943"/>
    <w:rPr>
      <w:b/>
      <w:bCs/>
    </w:rPr>
  </w:style>
  <w:style w:type="character" w:styleId="Nierozpoznanawzmianka">
    <w:name w:val="Unresolved Mention"/>
    <w:basedOn w:val="Domylnaczcionkaakapitu"/>
    <w:uiPriority w:val="99"/>
    <w:semiHidden/>
    <w:unhideWhenUsed/>
    <w:rsid w:val="00D90C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539097">
      <w:bodyDiv w:val="1"/>
      <w:marLeft w:val="0"/>
      <w:marRight w:val="0"/>
      <w:marTop w:val="0"/>
      <w:marBottom w:val="0"/>
      <w:divBdr>
        <w:top w:val="none" w:sz="0" w:space="0" w:color="auto"/>
        <w:left w:val="none" w:sz="0" w:space="0" w:color="auto"/>
        <w:bottom w:val="none" w:sz="0" w:space="0" w:color="auto"/>
        <w:right w:val="none" w:sz="0" w:space="0" w:color="auto"/>
      </w:divBdr>
    </w:div>
    <w:div w:id="368453912">
      <w:bodyDiv w:val="1"/>
      <w:marLeft w:val="0"/>
      <w:marRight w:val="0"/>
      <w:marTop w:val="0"/>
      <w:marBottom w:val="0"/>
      <w:divBdr>
        <w:top w:val="none" w:sz="0" w:space="0" w:color="auto"/>
        <w:left w:val="none" w:sz="0" w:space="0" w:color="auto"/>
        <w:bottom w:val="none" w:sz="0" w:space="0" w:color="auto"/>
        <w:right w:val="none" w:sz="0" w:space="0" w:color="auto"/>
      </w:divBdr>
    </w:div>
    <w:div w:id="383261531">
      <w:bodyDiv w:val="1"/>
      <w:marLeft w:val="0"/>
      <w:marRight w:val="0"/>
      <w:marTop w:val="0"/>
      <w:marBottom w:val="0"/>
      <w:divBdr>
        <w:top w:val="none" w:sz="0" w:space="0" w:color="auto"/>
        <w:left w:val="none" w:sz="0" w:space="0" w:color="auto"/>
        <w:bottom w:val="none" w:sz="0" w:space="0" w:color="auto"/>
        <w:right w:val="none" w:sz="0" w:space="0" w:color="auto"/>
      </w:divBdr>
    </w:div>
    <w:div w:id="478620437">
      <w:bodyDiv w:val="1"/>
      <w:marLeft w:val="0"/>
      <w:marRight w:val="0"/>
      <w:marTop w:val="0"/>
      <w:marBottom w:val="0"/>
      <w:divBdr>
        <w:top w:val="none" w:sz="0" w:space="0" w:color="auto"/>
        <w:left w:val="none" w:sz="0" w:space="0" w:color="auto"/>
        <w:bottom w:val="none" w:sz="0" w:space="0" w:color="auto"/>
        <w:right w:val="none" w:sz="0" w:space="0" w:color="auto"/>
      </w:divBdr>
    </w:div>
    <w:div w:id="585306521">
      <w:bodyDiv w:val="1"/>
      <w:marLeft w:val="0"/>
      <w:marRight w:val="0"/>
      <w:marTop w:val="0"/>
      <w:marBottom w:val="0"/>
      <w:divBdr>
        <w:top w:val="none" w:sz="0" w:space="0" w:color="auto"/>
        <w:left w:val="none" w:sz="0" w:space="0" w:color="auto"/>
        <w:bottom w:val="none" w:sz="0" w:space="0" w:color="auto"/>
        <w:right w:val="none" w:sz="0" w:space="0" w:color="auto"/>
      </w:divBdr>
    </w:div>
    <w:div w:id="655180923">
      <w:bodyDiv w:val="1"/>
      <w:marLeft w:val="0"/>
      <w:marRight w:val="0"/>
      <w:marTop w:val="0"/>
      <w:marBottom w:val="0"/>
      <w:divBdr>
        <w:top w:val="none" w:sz="0" w:space="0" w:color="auto"/>
        <w:left w:val="none" w:sz="0" w:space="0" w:color="auto"/>
        <w:bottom w:val="none" w:sz="0" w:space="0" w:color="auto"/>
        <w:right w:val="none" w:sz="0" w:space="0" w:color="auto"/>
      </w:divBdr>
    </w:div>
    <w:div w:id="673922612">
      <w:bodyDiv w:val="1"/>
      <w:marLeft w:val="0"/>
      <w:marRight w:val="0"/>
      <w:marTop w:val="0"/>
      <w:marBottom w:val="0"/>
      <w:divBdr>
        <w:top w:val="none" w:sz="0" w:space="0" w:color="auto"/>
        <w:left w:val="none" w:sz="0" w:space="0" w:color="auto"/>
        <w:bottom w:val="none" w:sz="0" w:space="0" w:color="auto"/>
        <w:right w:val="none" w:sz="0" w:space="0" w:color="auto"/>
      </w:divBdr>
    </w:div>
    <w:div w:id="706564487">
      <w:bodyDiv w:val="1"/>
      <w:marLeft w:val="0"/>
      <w:marRight w:val="0"/>
      <w:marTop w:val="0"/>
      <w:marBottom w:val="0"/>
      <w:divBdr>
        <w:top w:val="none" w:sz="0" w:space="0" w:color="auto"/>
        <w:left w:val="none" w:sz="0" w:space="0" w:color="auto"/>
        <w:bottom w:val="none" w:sz="0" w:space="0" w:color="auto"/>
        <w:right w:val="none" w:sz="0" w:space="0" w:color="auto"/>
      </w:divBdr>
    </w:div>
    <w:div w:id="805246408">
      <w:bodyDiv w:val="1"/>
      <w:marLeft w:val="0"/>
      <w:marRight w:val="0"/>
      <w:marTop w:val="0"/>
      <w:marBottom w:val="0"/>
      <w:divBdr>
        <w:top w:val="none" w:sz="0" w:space="0" w:color="auto"/>
        <w:left w:val="none" w:sz="0" w:space="0" w:color="auto"/>
        <w:bottom w:val="none" w:sz="0" w:space="0" w:color="auto"/>
        <w:right w:val="none" w:sz="0" w:space="0" w:color="auto"/>
      </w:divBdr>
    </w:div>
    <w:div w:id="910505208">
      <w:bodyDiv w:val="1"/>
      <w:marLeft w:val="0"/>
      <w:marRight w:val="0"/>
      <w:marTop w:val="0"/>
      <w:marBottom w:val="0"/>
      <w:divBdr>
        <w:top w:val="none" w:sz="0" w:space="0" w:color="auto"/>
        <w:left w:val="none" w:sz="0" w:space="0" w:color="auto"/>
        <w:bottom w:val="none" w:sz="0" w:space="0" w:color="auto"/>
        <w:right w:val="none" w:sz="0" w:space="0" w:color="auto"/>
      </w:divBdr>
    </w:div>
    <w:div w:id="1006206346">
      <w:bodyDiv w:val="1"/>
      <w:marLeft w:val="0"/>
      <w:marRight w:val="0"/>
      <w:marTop w:val="0"/>
      <w:marBottom w:val="0"/>
      <w:divBdr>
        <w:top w:val="none" w:sz="0" w:space="0" w:color="auto"/>
        <w:left w:val="none" w:sz="0" w:space="0" w:color="auto"/>
        <w:bottom w:val="none" w:sz="0" w:space="0" w:color="auto"/>
        <w:right w:val="none" w:sz="0" w:space="0" w:color="auto"/>
      </w:divBdr>
    </w:div>
    <w:div w:id="1150907544">
      <w:bodyDiv w:val="1"/>
      <w:marLeft w:val="0"/>
      <w:marRight w:val="0"/>
      <w:marTop w:val="0"/>
      <w:marBottom w:val="0"/>
      <w:divBdr>
        <w:top w:val="none" w:sz="0" w:space="0" w:color="auto"/>
        <w:left w:val="none" w:sz="0" w:space="0" w:color="auto"/>
        <w:bottom w:val="none" w:sz="0" w:space="0" w:color="auto"/>
        <w:right w:val="none" w:sz="0" w:space="0" w:color="auto"/>
      </w:divBdr>
      <w:divsChild>
        <w:div w:id="47265908">
          <w:marLeft w:val="0"/>
          <w:marRight w:val="0"/>
          <w:marTop w:val="0"/>
          <w:marBottom w:val="0"/>
          <w:divBdr>
            <w:top w:val="none" w:sz="0" w:space="0" w:color="auto"/>
            <w:left w:val="none" w:sz="0" w:space="0" w:color="auto"/>
            <w:bottom w:val="none" w:sz="0" w:space="0" w:color="auto"/>
            <w:right w:val="none" w:sz="0" w:space="0" w:color="auto"/>
          </w:divBdr>
        </w:div>
        <w:div w:id="196554640">
          <w:marLeft w:val="0"/>
          <w:marRight w:val="0"/>
          <w:marTop w:val="0"/>
          <w:marBottom w:val="0"/>
          <w:divBdr>
            <w:top w:val="none" w:sz="0" w:space="0" w:color="auto"/>
            <w:left w:val="none" w:sz="0" w:space="0" w:color="auto"/>
            <w:bottom w:val="none" w:sz="0" w:space="0" w:color="auto"/>
            <w:right w:val="none" w:sz="0" w:space="0" w:color="auto"/>
          </w:divBdr>
        </w:div>
        <w:div w:id="208346779">
          <w:marLeft w:val="0"/>
          <w:marRight w:val="0"/>
          <w:marTop w:val="0"/>
          <w:marBottom w:val="0"/>
          <w:divBdr>
            <w:top w:val="none" w:sz="0" w:space="0" w:color="auto"/>
            <w:left w:val="none" w:sz="0" w:space="0" w:color="auto"/>
            <w:bottom w:val="none" w:sz="0" w:space="0" w:color="auto"/>
            <w:right w:val="none" w:sz="0" w:space="0" w:color="auto"/>
          </w:divBdr>
        </w:div>
        <w:div w:id="333608245">
          <w:marLeft w:val="0"/>
          <w:marRight w:val="0"/>
          <w:marTop w:val="0"/>
          <w:marBottom w:val="0"/>
          <w:divBdr>
            <w:top w:val="none" w:sz="0" w:space="0" w:color="auto"/>
            <w:left w:val="none" w:sz="0" w:space="0" w:color="auto"/>
            <w:bottom w:val="none" w:sz="0" w:space="0" w:color="auto"/>
            <w:right w:val="none" w:sz="0" w:space="0" w:color="auto"/>
          </w:divBdr>
        </w:div>
        <w:div w:id="616447396">
          <w:marLeft w:val="0"/>
          <w:marRight w:val="0"/>
          <w:marTop w:val="0"/>
          <w:marBottom w:val="0"/>
          <w:divBdr>
            <w:top w:val="none" w:sz="0" w:space="0" w:color="auto"/>
            <w:left w:val="none" w:sz="0" w:space="0" w:color="auto"/>
            <w:bottom w:val="none" w:sz="0" w:space="0" w:color="auto"/>
            <w:right w:val="none" w:sz="0" w:space="0" w:color="auto"/>
          </w:divBdr>
        </w:div>
        <w:div w:id="709573262">
          <w:marLeft w:val="0"/>
          <w:marRight w:val="0"/>
          <w:marTop w:val="0"/>
          <w:marBottom w:val="0"/>
          <w:divBdr>
            <w:top w:val="none" w:sz="0" w:space="0" w:color="auto"/>
            <w:left w:val="none" w:sz="0" w:space="0" w:color="auto"/>
            <w:bottom w:val="none" w:sz="0" w:space="0" w:color="auto"/>
            <w:right w:val="none" w:sz="0" w:space="0" w:color="auto"/>
          </w:divBdr>
        </w:div>
        <w:div w:id="1238712738">
          <w:marLeft w:val="0"/>
          <w:marRight w:val="0"/>
          <w:marTop w:val="0"/>
          <w:marBottom w:val="0"/>
          <w:divBdr>
            <w:top w:val="none" w:sz="0" w:space="0" w:color="auto"/>
            <w:left w:val="none" w:sz="0" w:space="0" w:color="auto"/>
            <w:bottom w:val="none" w:sz="0" w:space="0" w:color="auto"/>
            <w:right w:val="none" w:sz="0" w:space="0" w:color="auto"/>
          </w:divBdr>
        </w:div>
        <w:div w:id="1278366350">
          <w:marLeft w:val="0"/>
          <w:marRight w:val="0"/>
          <w:marTop w:val="0"/>
          <w:marBottom w:val="0"/>
          <w:divBdr>
            <w:top w:val="none" w:sz="0" w:space="0" w:color="auto"/>
            <w:left w:val="none" w:sz="0" w:space="0" w:color="auto"/>
            <w:bottom w:val="none" w:sz="0" w:space="0" w:color="auto"/>
            <w:right w:val="none" w:sz="0" w:space="0" w:color="auto"/>
          </w:divBdr>
        </w:div>
        <w:div w:id="1325357341">
          <w:marLeft w:val="0"/>
          <w:marRight w:val="0"/>
          <w:marTop w:val="0"/>
          <w:marBottom w:val="0"/>
          <w:divBdr>
            <w:top w:val="none" w:sz="0" w:space="0" w:color="auto"/>
            <w:left w:val="none" w:sz="0" w:space="0" w:color="auto"/>
            <w:bottom w:val="none" w:sz="0" w:space="0" w:color="auto"/>
            <w:right w:val="none" w:sz="0" w:space="0" w:color="auto"/>
          </w:divBdr>
        </w:div>
        <w:div w:id="1409303235">
          <w:marLeft w:val="0"/>
          <w:marRight w:val="0"/>
          <w:marTop w:val="0"/>
          <w:marBottom w:val="0"/>
          <w:divBdr>
            <w:top w:val="none" w:sz="0" w:space="0" w:color="auto"/>
            <w:left w:val="none" w:sz="0" w:space="0" w:color="auto"/>
            <w:bottom w:val="none" w:sz="0" w:space="0" w:color="auto"/>
            <w:right w:val="none" w:sz="0" w:space="0" w:color="auto"/>
          </w:divBdr>
        </w:div>
        <w:div w:id="1588491563">
          <w:marLeft w:val="0"/>
          <w:marRight w:val="0"/>
          <w:marTop w:val="0"/>
          <w:marBottom w:val="0"/>
          <w:divBdr>
            <w:top w:val="none" w:sz="0" w:space="0" w:color="auto"/>
            <w:left w:val="none" w:sz="0" w:space="0" w:color="auto"/>
            <w:bottom w:val="none" w:sz="0" w:space="0" w:color="auto"/>
            <w:right w:val="none" w:sz="0" w:space="0" w:color="auto"/>
          </w:divBdr>
        </w:div>
        <w:div w:id="1859848919">
          <w:marLeft w:val="0"/>
          <w:marRight w:val="0"/>
          <w:marTop w:val="0"/>
          <w:marBottom w:val="0"/>
          <w:divBdr>
            <w:top w:val="none" w:sz="0" w:space="0" w:color="auto"/>
            <w:left w:val="none" w:sz="0" w:space="0" w:color="auto"/>
            <w:bottom w:val="none" w:sz="0" w:space="0" w:color="auto"/>
            <w:right w:val="none" w:sz="0" w:space="0" w:color="auto"/>
          </w:divBdr>
        </w:div>
        <w:div w:id="1927954133">
          <w:marLeft w:val="0"/>
          <w:marRight w:val="0"/>
          <w:marTop w:val="0"/>
          <w:marBottom w:val="0"/>
          <w:divBdr>
            <w:top w:val="none" w:sz="0" w:space="0" w:color="auto"/>
            <w:left w:val="none" w:sz="0" w:space="0" w:color="auto"/>
            <w:bottom w:val="none" w:sz="0" w:space="0" w:color="auto"/>
            <w:right w:val="none" w:sz="0" w:space="0" w:color="auto"/>
          </w:divBdr>
        </w:div>
      </w:divsChild>
    </w:div>
    <w:div w:id="1262226217">
      <w:bodyDiv w:val="1"/>
      <w:marLeft w:val="0"/>
      <w:marRight w:val="0"/>
      <w:marTop w:val="0"/>
      <w:marBottom w:val="0"/>
      <w:divBdr>
        <w:top w:val="none" w:sz="0" w:space="0" w:color="auto"/>
        <w:left w:val="none" w:sz="0" w:space="0" w:color="auto"/>
        <w:bottom w:val="none" w:sz="0" w:space="0" w:color="auto"/>
        <w:right w:val="none" w:sz="0" w:space="0" w:color="auto"/>
      </w:divBdr>
    </w:div>
    <w:div w:id="1279215351">
      <w:bodyDiv w:val="1"/>
      <w:marLeft w:val="0"/>
      <w:marRight w:val="0"/>
      <w:marTop w:val="0"/>
      <w:marBottom w:val="0"/>
      <w:divBdr>
        <w:top w:val="none" w:sz="0" w:space="0" w:color="auto"/>
        <w:left w:val="none" w:sz="0" w:space="0" w:color="auto"/>
        <w:bottom w:val="none" w:sz="0" w:space="0" w:color="auto"/>
        <w:right w:val="none" w:sz="0" w:space="0" w:color="auto"/>
      </w:divBdr>
    </w:div>
    <w:div w:id="1294947866">
      <w:bodyDiv w:val="1"/>
      <w:marLeft w:val="0"/>
      <w:marRight w:val="0"/>
      <w:marTop w:val="0"/>
      <w:marBottom w:val="0"/>
      <w:divBdr>
        <w:top w:val="none" w:sz="0" w:space="0" w:color="auto"/>
        <w:left w:val="none" w:sz="0" w:space="0" w:color="auto"/>
        <w:bottom w:val="none" w:sz="0" w:space="0" w:color="auto"/>
        <w:right w:val="none" w:sz="0" w:space="0" w:color="auto"/>
      </w:divBdr>
    </w:div>
    <w:div w:id="1336616857">
      <w:bodyDiv w:val="1"/>
      <w:marLeft w:val="0"/>
      <w:marRight w:val="0"/>
      <w:marTop w:val="0"/>
      <w:marBottom w:val="0"/>
      <w:divBdr>
        <w:top w:val="none" w:sz="0" w:space="0" w:color="auto"/>
        <w:left w:val="none" w:sz="0" w:space="0" w:color="auto"/>
        <w:bottom w:val="none" w:sz="0" w:space="0" w:color="auto"/>
        <w:right w:val="none" w:sz="0" w:space="0" w:color="auto"/>
      </w:divBdr>
    </w:div>
    <w:div w:id="1657418104">
      <w:bodyDiv w:val="1"/>
      <w:marLeft w:val="0"/>
      <w:marRight w:val="0"/>
      <w:marTop w:val="0"/>
      <w:marBottom w:val="0"/>
      <w:divBdr>
        <w:top w:val="none" w:sz="0" w:space="0" w:color="auto"/>
        <w:left w:val="none" w:sz="0" w:space="0" w:color="auto"/>
        <w:bottom w:val="none" w:sz="0" w:space="0" w:color="auto"/>
        <w:right w:val="none" w:sz="0" w:space="0" w:color="auto"/>
      </w:divBdr>
    </w:div>
    <w:div w:id="1829859610">
      <w:bodyDiv w:val="1"/>
      <w:marLeft w:val="0"/>
      <w:marRight w:val="0"/>
      <w:marTop w:val="0"/>
      <w:marBottom w:val="0"/>
      <w:divBdr>
        <w:top w:val="none" w:sz="0" w:space="0" w:color="auto"/>
        <w:left w:val="none" w:sz="0" w:space="0" w:color="auto"/>
        <w:bottom w:val="none" w:sz="0" w:space="0" w:color="auto"/>
        <w:right w:val="none" w:sz="0" w:space="0" w:color="auto"/>
      </w:divBdr>
    </w:div>
    <w:div w:id="1891111664">
      <w:bodyDiv w:val="1"/>
      <w:marLeft w:val="0"/>
      <w:marRight w:val="0"/>
      <w:marTop w:val="0"/>
      <w:marBottom w:val="0"/>
      <w:divBdr>
        <w:top w:val="none" w:sz="0" w:space="0" w:color="auto"/>
        <w:left w:val="none" w:sz="0" w:space="0" w:color="auto"/>
        <w:bottom w:val="none" w:sz="0" w:space="0" w:color="auto"/>
        <w:right w:val="none" w:sz="0" w:space="0" w:color="auto"/>
      </w:divBdr>
    </w:div>
    <w:div w:id="2002075879">
      <w:bodyDiv w:val="1"/>
      <w:marLeft w:val="0"/>
      <w:marRight w:val="0"/>
      <w:marTop w:val="0"/>
      <w:marBottom w:val="0"/>
      <w:divBdr>
        <w:top w:val="none" w:sz="0" w:space="0" w:color="auto"/>
        <w:left w:val="none" w:sz="0" w:space="0" w:color="auto"/>
        <w:bottom w:val="none" w:sz="0" w:space="0" w:color="auto"/>
        <w:right w:val="none" w:sz="0" w:space="0" w:color="auto"/>
      </w:divBdr>
    </w:div>
    <w:div w:id="2064283583">
      <w:bodyDiv w:val="1"/>
      <w:marLeft w:val="0"/>
      <w:marRight w:val="0"/>
      <w:marTop w:val="0"/>
      <w:marBottom w:val="0"/>
      <w:divBdr>
        <w:top w:val="none" w:sz="0" w:space="0" w:color="auto"/>
        <w:left w:val="none" w:sz="0" w:space="0" w:color="auto"/>
        <w:bottom w:val="none" w:sz="0" w:space="0" w:color="auto"/>
        <w:right w:val="none" w:sz="0" w:space="0" w:color="auto"/>
      </w:divBdr>
    </w:div>
    <w:div w:id="2122453190">
      <w:bodyDiv w:val="1"/>
      <w:marLeft w:val="0"/>
      <w:marRight w:val="0"/>
      <w:marTop w:val="0"/>
      <w:marBottom w:val="0"/>
      <w:divBdr>
        <w:top w:val="none" w:sz="0" w:space="0" w:color="auto"/>
        <w:left w:val="none" w:sz="0" w:space="0" w:color="auto"/>
        <w:bottom w:val="none" w:sz="0" w:space="0" w:color="auto"/>
        <w:right w:val="none" w:sz="0" w:space="0" w:color="auto"/>
      </w:divBdr>
    </w:div>
    <w:div w:id="2126121141">
      <w:bodyDiv w:val="1"/>
      <w:marLeft w:val="0"/>
      <w:marRight w:val="0"/>
      <w:marTop w:val="0"/>
      <w:marBottom w:val="0"/>
      <w:divBdr>
        <w:top w:val="none" w:sz="0" w:space="0" w:color="auto"/>
        <w:left w:val="none" w:sz="0" w:space="0" w:color="auto"/>
        <w:bottom w:val="none" w:sz="0" w:space="0" w:color="auto"/>
        <w:right w:val="none" w:sz="0" w:space="0" w:color="auto"/>
      </w:divBdr>
    </w:div>
    <w:div w:id="214670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ierakowice.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gmina_sierakowice" TargetMode="External"/><Relationship Id="rId7" Type="http://schemas.openxmlformats.org/officeDocument/2006/relationships/endnotes" Target="endnotes.xml"/><Relationship Id="rId12" Type="http://schemas.openxmlformats.org/officeDocument/2006/relationships/hyperlink" Target="mailto:zamowienia@sierakowice.pl" TargetMode="External"/><Relationship Id="rId17" Type="http://schemas.openxmlformats.org/officeDocument/2006/relationships/hyperlink" Target="https://platformazakupowa.pl/strona/45-instrukcj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pn/gmina_sierakowice" TargetMode="External"/><Relationship Id="rId20" Type="http://schemas.openxmlformats.org/officeDocument/2006/relationships/hyperlink" Target="http://www.sierakowice.biuletyn.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ina_sierakowic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uczkowska.justyna@sierakowice.pl" TargetMode="External"/><Relationship Id="rId23" Type="http://schemas.openxmlformats.org/officeDocument/2006/relationships/header" Target="header1.xml"/><Relationship Id="rId10" Type="http://schemas.openxmlformats.org/officeDocument/2006/relationships/hyperlink" Target="https://www.platformazakupowa.pl/transakcja/1086095" TargetMode="External"/><Relationship Id="rId19" Type="http://schemas.openxmlformats.org/officeDocument/2006/relationships/hyperlink" Target="https://platformazakupowa.pl/pn/gmina_sierakowice" TargetMode="External"/><Relationship Id="rId4" Type="http://schemas.openxmlformats.org/officeDocument/2006/relationships/settings" Target="settings.xml"/><Relationship Id="rId9" Type="http://schemas.openxmlformats.org/officeDocument/2006/relationships/hyperlink" Target="http://www.sierakowice.biuletyn.net"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mailto:inspektor@sierakowice.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C2A7E-5533-4857-BBE9-AFBF9007C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22</Pages>
  <Words>9743</Words>
  <Characters>58464</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68071</CharactersWithSpaces>
  <SharedDoc>false</SharedDoc>
  <HLinks>
    <vt:vector size="90" baseType="variant">
      <vt:variant>
        <vt:i4>8323162</vt:i4>
      </vt:variant>
      <vt:variant>
        <vt:i4>42</vt:i4>
      </vt:variant>
      <vt:variant>
        <vt:i4>0</vt:i4>
      </vt:variant>
      <vt:variant>
        <vt:i4>5</vt:i4>
      </vt:variant>
      <vt:variant>
        <vt:lpwstr>mailto:inspektor@sierakowice.pl</vt:lpwstr>
      </vt:variant>
      <vt:variant>
        <vt:lpwstr/>
      </vt:variant>
      <vt:variant>
        <vt:i4>3670033</vt:i4>
      </vt:variant>
      <vt:variant>
        <vt:i4>39</vt:i4>
      </vt:variant>
      <vt:variant>
        <vt:i4>0</vt:i4>
      </vt:variant>
      <vt:variant>
        <vt:i4>5</vt:i4>
      </vt:variant>
      <vt:variant>
        <vt:lpwstr>https://platformazakupowa.pl/pn/gmina_sierakowice</vt:lpwstr>
      </vt:variant>
      <vt:variant>
        <vt:lpwstr/>
      </vt:variant>
      <vt:variant>
        <vt:i4>5242911</vt:i4>
      </vt:variant>
      <vt:variant>
        <vt:i4>36</vt:i4>
      </vt:variant>
      <vt:variant>
        <vt:i4>0</vt:i4>
      </vt:variant>
      <vt:variant>
        <vt:i4>5</vt:i4>
      </vt:variant>
      <vt:variant>
        <vt:lpwstr>http://www.sierakowice.biuletyn.net/</vt:lpwstr>
      </vt:variant>
      <vt:variant>
        <vt:lpwstr/>
      </vt:variant>
      <vt:variant>
        <vt:i4>3670033</vt:i4>
      </vt:variant>
      <vt:variant>
        <vt:i4>33</vt:i4>
      </vt:variant>
      <vt:variant>
        <vt:i4>0</vt:i4>
      </vt:variant>
      <vt:variant>
        <vt:i4>5</vt:i4>
      </vt:variant>
      <vt:variant>
        <vt:lpwstr>https://platformazakupowa.pl/pn/gmina_sierakowice</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3670033</vt:i4>
      </vt:variant>
      <vt:variant>
        <vt:i4>24</vt:i4>
      </vt:variant>
      <vt:variant>
        <vt:i4>0</vt:i4>
      </vt:variant>
      <vt:variant>
        <vt:i4>5</vt:i4>
      </vt:variant>
      <vt:variant>
        <vt:lpwstr>https://platformazakupowa.pl/pn/gmina_sierakowice</vt:lpwstr>
      </vt:variant>
      <vt:variant>
        <vt:lpwstr/>
      </vt:variant>
      <vt:variant>
        <vt:i4>2687060</vt:i4>
      </vt:variant>
      <vt:variant>
        <vt:i4>21</vt:i4>
      </vt:variant>
      <vt:variant>
        <vt:i4>0</vt:i4>
      </vt:variant>
      <vt:variant>
        <vt:i4>5</vt:i4>
      </vt:variant>
      <vt:variant>
        <vt:lpwstr>mailto:maszke.tomasz@sierakowice.pl</vt:lpwstr>
      </vt:variant>
      <vt:variant>
        <vt:lpwstr/>
      </vt:variant>
      <vt:variant>
        <vt:i4>4390926</vt:i4>
      </vt:variant>
      <vt:variant>
        <vt:i4>18</vt:i4>
      </vt:variant>
      <vt:variant>
        <vt:i4>0</vt:i4>
      </vt:variant>
      <vt:variant>
        <vt:i4>5</vt:i4>
      </vt:variant>
      <vt:variant>
        <vt:lpwstr>https://platformazakupowa.pl/strona/45-instrukcje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6815814</vt:i4>
      </vt:variant>
      <vt:variant>
        <vt:i4>12</vt:i4>
      </vt:variant>
      <vt:variant>
        <vt:i4>0</vt:i4>
      </vt:variant>
      <vt:variant>
        <vt:i4>5</vt:i4>
      </vt:variant>
      <vt:variant>
        <vt:lpwstr>mailto:zamowienia@sierakowice.pl</vt:lpwstr>
      </vt:variant>
      <vt:variant>
        <vt:lpwstr/>
      </vt:variant>
      <vt:variant>
        <vt:i4>3670033</vt:i4>
      </vt:variant>
      <vt:variant>
        <vt:i4>9</vt:i4>
      </vt:variant>
      <vt:variant>
        <vt:i4>0</vt:i4>
      </vt:variant>
      <vt:variant>
        <vt:i4>5</vt:i4>
      </vt:variant>
      <vt:variant>
        <vt:lpwstr>https://platformazakupowa.pl/pn/gmina_sierakowice</vt:lpwstr>
      </vt:variant>
      <vt:variant>
        <vt:lpwstr/>
      </vt:variant>
      <vt:variant>
        <vt:i4>3670033</vt:i4>
      </vt:variant>
      <vt:variant>
        <vt:i4>6</vt:i4>
      </vt:variant>
      <vt:variant>
        <vt:i4>0</vt:i4>
      </vt:variant>
      <vt:variant>
        <vt:i4>5</vt:i4>
      </vt:variant>
      <vt:variant>
        <vt:lpwstr>https://platformazakupowa.pl/pn/gmina_sierakowice</vt:lpwstr>
      </vt:variant>
      <vt:variant>
        <vt:lpwstr/>
      </vt:variant>
      <vt:variant>
        <vt:i4>5242911</vt:i4>
      </vt:variant>
      <vt:variant>
        <vt:i4>3</vt:i4>
      </vt:variant>
      <vt:variant>
        <vt:i4>0</vt:i4>
      </vt:variant>
      <vt:variant>
        <vt:i4>5</vt:i4>
      </vt:variant>
      <vt:variant>
        <vt:lpwstr>http://www.sierakowice.biuletyn.net/</vt:lpwstr>
      </vt:variant>
      <vt:variant>
        <vt:lpwstr/>
      </vt:variant>
      <vt:variant>
        <vt:i4>6291574</vt:i4>
      </vt:variant>
      <vt:variant>
        <vt:i4>0</vt:i4>
      </vt:variant>
      <vt:variant>
        <vt:i4>0</vt:i4>
      </vt:variant>
      <vt:variant>
        <vt:i4>5</vt:i4>
      </vt:variant>
      <vt:variant>
        <vt:lpwstr>http://www.sierakowice.pl/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Kuczkowska</dc:creator>
  <cp:keywords/>
  <dc:description/>
  <cp:lastModifiedBy>Justyna Kuczkowska</cp:lastModifiedBy>
  <cp:revision>7</cp:revision>
  <cp:lastPrinted>2025-03-28T10:11:00Z</cp:lastPrinted>
  <dcterms:created xsi:type="dcterms:W3CDTF">2025-03-21T07:06:00Z</dcterms:created>
  <dcterms:modified xsi:type="dcterms:W3CDTF">2025-03-28T10:11:00Z</dcterms:modified>
</cp:coreProperties>
</file>